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6633C" w14:textId="77777777" w:rsidR="00645111" w:rsidRPr="00F72CEA" w:rsidRDefault="00D16C24" w:rsidP="00F72CEA">
      <w:pPr>
        <w:widowControl w:val="0"/>
        <w:pBdr>
          <w:top w:val="nil"/>
          <w:left w:val="nil"/>
          <w:bottom w:val="nil"/>
          <w:right w:val="nil"/>
          <w:between w:val="nil"/>
        </w:pBdr>
        <w:spacing w:line="240" w:lineRule="auto"/>
        <w:jc w:val="center"/>
        <w:rPr>
          <w:rFonts w:ascii="Book Antiqua" w:eastAsia="Georgia" w:hAnsi="Book Antiqua" w:cs="Georgia"/>
          <w:b/>
        </w:rPr>
      </w:pPr>
      <w:r w:rsidRPr="00F72CEA">
        <w:rPr>
          <w:rFonts w:ascii="Book Antiqua" w:eastAsia="Georgia" w:hAnsi="Book Antiqua" w:cs="Georgia"/>
          <w:b/>
        </w:rPr>
        <w:t>MEMORANDUM OF AGREEMENT</w:t>
      </w:r>
    </w:p>
    <w:p w14:paraId="0589AC53" w14:textId="77777777" w:rsidR="00E9162C" w:rsidRPr="00F72CEA" w:rsidRDefault="00E9162C" w:rsidP="00F72CEA">
      <w:pPr>
        <w:widowControl w:val="0"/>
        <w:pBdr>
          <w:top w:val="nil"/>
          <w:left w:val="nil"/>
          <w:bottom w:val="nil"/>
          <w:right w:val="nil"/>
          <w:between w:val="nil"/>
        </w:pBdr>
        <w:spacing w:line="240" w:lineRule="auto"/>
        <w:jc w:val="both"/>
        <w:rPr>
          <w:rFonts w:ascii="Book Antiqua" w:eastAsia="Georgia" w:hAnsi="Book Antiqua" w:cs="Georgia"/>
        </w:rPr>
      </w:pPr>
    </w:p>
    <w:p w14:paraId="0DA4901F" w14:textId="2474D211" w:rsidR="00E9162C" w:rsidRPr="00F72CEA" w:rsidRDefault="00D16C24" w:rsidP="00F72CEA">
      <w:pPr>
        <w:widowControl w:val="0"/>
        <w:pBdr>
          <w:top w:val="nil"/>
          <w:left w:val="nil"/>
          <w:bottom w:val="nil"/>
          <w:right w:val="nil"/>
          <w:between w:val="nil"/>
        </w:pBdr>
        <w:spacing w:line="240" w:lineRule="auto"/>
        <w:ind w:firstLine="720"/>
        <w:jc w:val="both"/>
        <w:rPr>
          <w:rFonts w:ascii="Book Antiqua" w:eastAsia="Georgia" w:hAnsi="Book Antiqua" w:cs="Georgia"/>
        </w:rPr>
      </w:pPr>
      <w:r w:rsidRPr="00F72CEA">
        <w:rPr>
          <w:rFonts w:ascii="Book Antiqua" w:eastAsia="Georgia" w:hAnsi="Book Antiqua" w:cs="Georgia"/>
        </w:rPr>
        <w:t>This Memorandum of Agreement</w:t>
      </w:r>
      <w:r w:rsidRPr="00F72CEA">
        <w:rPr>
          <w:rFonts w:ascii="Book Antiqua" w:eastAsia="Georgia" w:hAnsi="Book Antiqua" w:cs="Georgia"/>
          <w:i/>
        </w:rPr>
        <w:t xml:space="preserve"> </w:t>
      </w:r>
      <w:r w:rsidRPr="00F72CEA">
        <w:rPr>
          <w:rFonts w:ascii="Book Antiqua" w:eastAsia="Georgia" w:hAnsi="Book Antiqua" w:cs="Georgia"/>
        </w:rPr>
        <w:t xml:space="preserve">(hereinafter referred to as the “Agreement”) is entered into this </w:t>
      </w:r>
      <w:r w:rsidR="005A53AC" w:rsidRPr="00F72CEA">
        <w:rPr>
          <w:rFonts w:ascii="Book Antiqua" w:eastAsia="Georgia" w:hAnsi="Book Antiqua" w:cs="Georgia"/>
        </w:rPr>
        <w:t xml:space="preserve">___ </w:t>
      </w:r>
      <w:r w:rsidRPr="00F72CEA">
        <w:rPr>
          <w:rFonts w:ascii="Book Antiqua" w:eastAsia="Georgia" w:hAnsi="Book Antiqua" w:cs="Georgia"/>
        </w:rPr>
        <w:t xml:space="preserve">day of </w:t>
      </w:r>
      <w:r w:rsidR="005A53AC" w:rsidRPr="00F72CEA">
        <w:rPr>
          <w:rFonts w:ascii="Book Antiqua" w:eastAsia="Georgia" w:hAnsi="Book Antiqua" w:cs="Georgia"/>
        </w:rPr>
        <w:t xml:space="preserve">_____ </w:t>
      </w:r>
      <w:r w:rsidRPr="00F72CEA">
        <w:rPr>
          <w:rFonts w:ascii="Book Antiqua" w:eastAsia="Georgia" w:hAnsi="Book Antiqua" w:cs="Georgia"/>
        </w:rPr>
        <w:t>202</w:t>
      </w:r>
      <w:r w:rsidR="005A53AC" w:rsidRPr="00F72CEA">
        <w:rPr>
          <w:rFonts w:ascii="Book Antiqua" w:eastAsia="Georgia" w:hAnsi="Book Antiqua" w:cs="Georgia"/>
        </w:rPr>
        <w:t>5</w:t>
      </w:r>
      <w:r w:rsidRPr="00F72CEA">
        <w:rPr>
          <w:rFonts w:ascii="Book Antiqua" w:eastAsia="Georgia" w:hAnsi="Book Antiqua" w:cs="Georgia"/>
        </w:rPr>
        <w:t xml:space="preserve"> by and between:</w:t>
      </w:r>
    </w:p>
    <w:p w14:paraId="7D39AFED" w14:textId="77777777" w:rsidR="00645111" w:rsidRPr="00F72CEA" w:rsidRDefault="00D16C24" w:rsidP="00F72CEA">
      <w:pPr>
        <w:widowControl w:val="0"/>
        <w:pBdr>
          <w:top w:val="nil"/>
          <w:left w:val="nil"/>
          <w:bottom w:val="nil"/>
          <w:right w:val="nil"/>
          <w:between w:val="nil"/>
        </w:pBdr>
        <w:spacing w:line="240" w:lineRule="auto"/>
        <w:jc w:val="both"/>
        <w:rPr>
          <w:rFonts w:ascii="Book Antiqua" w:eastAsia="Georgia" w:hAnsi="Book Antiqua" w:cs="Georgia"/>
        </w:rPr>
      </w:pPr>
      <w:r w:rsidRPr="00F72CEA">
        <w:rPr>
          <w:rFonts w:ascii="Book Antiqua" w:eastAsia="Georgia" w:hAnsi="Book Antiqua" w:cs="Georgia"/>
        </w:rPr>
        <w:t xml:space="preserve"> </w:t>
      </w:r>
    </w:p>
    <w:p w14:paraId="291F1FEB" w14:textId="5A51E855" w:rsidR="00645111" w:rsidRPr="00F72CEA" w:rsidRDefault="00D16C24" w:rsidP="00F72CEA">
      <w:pPr>
        <w:widowControl w:val="0"/>
        <w:pBdr>
          <w:top w:val="nil"/>
          <w:left w:val="nil"/>
          <w:bottom w:val="nil"/>
          <w:right w:val="nil"/>
          <w:between w:val="nil"/>
        </w:pBdr>
        <w:spacing w:line="240" w:lineRule="auto"/>
        <w:ind w:left="720" w:right="720"/>
        <w:jc w:val="both"/>
        <w:rPr>
          <w:rFonts w:ascii="Book Antiqua" w:eastAsia="Georgia" w:hAnsi="Book Antiqua" w:cs="Georgia"/>
        </w:rPr>
      </w:pPr>
      <w:r w:rsidRPr="00F72CEA">
        <w:rPr>
          <w:rFonts w:ascii="Book Antiqua" w:eastAsia="Georgia" w:hAnsi="Book Antiqua" w:cs="Georgia"/>
          <w:b/>
        </w:rPr>
        <w:t xml:space="preserve">ASIAN EYE INSTITUTE, INC., </w:t>
      </w:r>
      <w:r w:rsidRPr="00F72CEA">
        <w:rPr>
          <w:rFonts w:ascii="Book Antiqua" w:eastAsia="Georgia" w:hAnsi="Book Antiqua" w:cs="Georgia"/>
        </w:rPr>
        <w:t xml:space="preserve">a corporation duly organized and existing under and by virtue of the laws of the Republic of the Philippines, with business address at the </w:t>
      </w:r>
      <w:r w:rsidR="00594611" w:rsidRPr="00F72CEA">
        <w:rPr>
          <w:rFonts w:ascii="Book Antiqua" w:eastAsia="Georgia" w:hAnsi="Book Antiqua" w:cs="Georgia"/>
        </w:rPr>
        <w:t>8</w:t>
      </w:r>
      <w:proofErr w:type="gramStart"/>
      <w:r w:rsidRPr="00F72CEA">
        <w:rPr>
          <w:rFonts w:ascii="Book Antiqua" w:eastAsia="Georgia" w:hAnsi="Book Antiqua" w:cs="Georgia"/>
          <w:vertAlign w:val="superscript"/>
        </w:rPr>
        <w:t>th</w:t>
      </w:r>
      <w:r w:rsidR="00E9162C" w:rsidRPr="00F72CEA">
        <w:rPr>
          <w:rFonts w:ascii="Book Antiqua" w:eastAsia="Georgia" w:hAnsi="Book Antiqua" w:cs="Georgia"/>
          <w:vertAlign w:val="superscript"/>
        </w:rPr>
        <w:t xml:space="preserve"> </w:t>
      </w:r>
      <w:r w:rsidR="00594611" w:rsidRPr="00F72CEA">
        <w:rPr>
          <w:rFonts w:ascii="Book Antiqua" w:eastAsia="Georgia" w:hAnsi="Book Antiqua" w:cs="Georgia"/>
          <w:vertAlign w:val="superscript"/>
        </w:rPr>
        <w:t xml:space="preserve"> </w:t>
      </w:r>
      <w:r w:rsidRPr="00F72CEA">
        <w:rPr>
          <w:rFonts w:ascii="Book Antiqua" w:eastAsia="Georgia" w:hAnsi="Book Antiqua" w:cs="Georgia"/>
        </w:rPr>
        <w:t>Floor</w:t>
      </w:r>
      <w:proofErr w:type="gramEnd"/>
      <w:r w:rsidRPr="00F72CEA">
        <w:rPr>
          <w:rFonts w:ascii="Book Antiqua" w:eastAsia="Georgia" w:hAnsi="Book Antiqua" w:cs="Georgia"/>
        </w:rPr>
        <w:t xml:space="preserve"> of PHINMA Plaza, Rockwell Center, Makati City, Philippines, represented herein by its </w:t>
      </w:r>
      <w:r w:rsidR="00594611" w:rsidRPr="00F72CEA">
        <w:rPr>
          <w:rFonts w:ascii="Book Antiqua" w:eastAsia="Georgia" w:hAnsi="Book Antiqua" w:cs="Georgia"/>
        </w:rPr>
        <w:t>Medical Director</w:t>
      </w:r>
      <w:r w:rsidRPr="00F72CEA">
        <w:rPr>
          <w:rFonts w:ascii="Book Antiqua" w:eastAsia="Georgia" w:hAnsi="Book Antiqua" w:cs="Georgia"/>
        </w:rPr>
        <w:t>,</w:t>
      </w:r>
      <w:r w:rsidR="00E9162C" w:rsidRPr="00F72CEA">
        <w:rPr>
          <w:rFonts w:ascii="Book Antiqua" w:eastAsia="Georgia" w:hAnsi="Book Antiqua" w:cs="Georgia"/>
        </w:rPr>
        <w:t xml:space="preserve"> </w:t>
      </w:r>
      <w:r w:rsidRPr="00F72CEA">
        <w:rPr>
          <w:rFonts w:ascii="Book Antiqua" w:eastAsia="Georgia" w:hAnsi="Book Antiqua" w:cs="Georgia"/>
          <w:b/>
        </w:rPr>
        <w:t xml:space="preserve">DR. </w:t>
      </w:r>
      <w:r w:rsidR="00594611" w:rsidRPr="00F72CEA">
        <w:rPr>
          <w:rFonts w:ascii="Book Antiqua" w:eastAsia="Georgia" w:hAnsi="Book Antiqua" w:cs="Georgia"/>
          <w:b/>
        </w:rPr>
        <w:t>JUAN MARIA PABLO R. NA</w:t>
      </w:r>
      <w:r w:rsidR="00594611" w:rsidRPr="00F72CEA">
        <w:rPr>
          <w:rFonts w:ascii="Book Antiqua" w:hAnsi="Book Antiqua"/>
          <w:b/>
          <w:bCs/>
          <w:caps/>
          <w:lang w:val="en-US"/>
        </w:rPr>
        <w:t>ñ</w:t>
      </w:r>
      <w:r w:rsidR="00594611" w:rsidRPr="00F72CEA">
        <w:rPr>
          <w:rFonts w:ascii="Book Antiqua" w:eastAsia="Georgia" w:hAnsi="Book Antiqua" w:cs="Georgia"/>
          <w:b/>
        </w:rPr>
        <w:t>AGAS</w:t>
      </w:r>
      <w:r w:rsidRPr="00F72CEA">
        <w:rPr>
          <w:rFonts w:ascii="Book Antiqua" w:eastAsia="Georgia" w:hAnsi="Book Antiqua" w:cs="Georgia"/>
        </w:rPr>
        <w:t>, hereinafter referred as “</w:t>
      </w:r>
      <w:r w:rsidRPr="00F72CEA">
        <w:rPr>
          <w:rFonts w:ascii="Book Antiqua" w:eastAsia="Georgia" w:hAnsi="Book Antiqua" w:cs="Georgia"/>
          <w:b/>
        </w:rPr>
        <w:t>ASIAN EYE</w:t>
      </w:r>
      <w:proofErr w:type="gramStart"/>
      <w:r w:rsidRPr="00F72CEA">
        <w:rPr>
          <w:rFonts w:ascii="Book Antiqua" w:eastAsia="Georgia" w:hAnsi="Book Antiqua" w:cs="Georgia"/>
        </w:rPr>
        <w:t>”;</w:t>
      </w:r>
      <w:proofErr w:type="gramEnd"/>
      <w:r w:rsidRPr="00F72CEA">
        <w:rPr>
          <w:rFonts w:ascii="Book Antiqua" w:eastAsia="Georgia" w:hAnsi="Book Antiqua" w:cs="Georgia"/>
        </w:rPr>
        <w:t xml:space="preserve"> </w:t>
      </w:r>
    </w:p>
    <w:p w14:paraId="2A1847EC" w14:textId="77777777" w:rsidR="00E9162C" w:rsidRPr="00F72CEA" w:rsidRDefault="00E9162C" w:rsidP="00F72CEA">
      <w:pPr>
        <w:widowControl w:val="0"/>
        <w:pBdr>
          <w:top w:val="nil"/>
          <w:left w:val="nil"/>
          <w:bottom w:val="nil"/>
          <w:right w:val="nil"/>
          <w:between w:val="nil"/>
        </w:pBdr>
        <w:spacing w:line="240" w:lineRule="auto"/>
        <w:ind w:left="720" w:right="720"/>
        <w:jc w:val="both"/>
        <w:rPr>
          <w:rFonts w:ascii="Book Antiqua" w:eastAsia="Georgia" w:hAnsi="Book Antiqua" w:cs="Georgia"/>
        </w:rPr>
      </w:pPr>
    </w:p>
    <w:p w14:paraId="4CDAF725" w14:textId="40F8F3C4" w:rsidR="00594611" w:rsidRPr="00F72CEA" w:rsidRDefault="00594611" w:rsidP="00F72CEA">
      <w:pPr>
        <w:widowControl w:val="0"/>
        <w:pBdr>
          <w:top w:val="nil"/>
          <w:left w:val="nil"/>
          <w:bottom w:val="nil"/>
          <w:right w:val="nil"/>
          <w:between w:val="nil"/>
        </w:pBdr>
        <w:spacing w:line="240" w:lineRule="auto"/>
        <w:ind w:left="720" w:right="720"/>
        <w:jc w:val="center"/>
        <w:rPr>
          <w:rFonts w:ascii="Book Antiqua" w:eastAsia="Georgia" w:hAnsi="Book Antiqua" w:cs="Georgia"/>
        </w:rPr>
      </w:pPr>
      <w:r w:rsidRPr="00F72CEA">
        <w:rPr>
          <w:rFonts w:ascii="Book Antiqua" w:eastAsia="Georgia" w:hAnsi="Book Antiqua" w:cs="Georgia"/>
        </w:rPr>
        <w:t>and</w:t>
      </w:r>
    </w:p>
    <w:p w14:paraId="1C859CBE" w14:textId="77777777" w:rsidR="00594611" w:rsidRPr="00F72CEA" w:rsidRDefault="00594611" w:rsidP="00F72CEA">
      <w:pPr>
        <w:widowControl w:val="0"/>
        <w:pBdr>
          <w:top w:val="nil"/>
          <w:left w:val="nil"/>
          <w:bottom w:val="nil"/>
          <w:right w:val="nil"/>
          <w:between w:val="nil"/>
        </w:pBdr>
        <w:spacing w:line="240" w:lineRule="auto"/>
        <w:ind w:left="720" w:right="720"/>
        <w:jc w:val="both"/>
        <w:rPr>
          <w:rFonts w:ascii="Book Antiqua" w:eastAsia="Georgia" w:hAnsi="Book Antiqua" w:cs="Georgia"/>
        </w:rPr>
      </w:pPr>
    </w:p>
    <w:p w14:paraId="5AA04E87" w14:textId="76790EAD" w:rsidR="00594611" w:rsidRPr="00F72CEA" w:rsidRDefault="00107E00" w:rsidP="00F72CEA">
      <w:pPr>
        <w:spacing w:line="240" w:lineRule="auto"/>
        <w:ind w:left="720" w:right="720"/>
        <w:jc w:val="both"/>
        <w:rPr>
          <w:rFonts w:ascii="Book Antiqua" w:hAnsi="Book Antiqua"/>
          <w:lang w:val="en-US"/>
        </w:rPr>
      </w:pPr>
      <w:r>
        <w:rPr>
          <w:rFonts w:ascii="Book Antiqua" w:hAnsi="Book Antiqua"/>
          <w:b/>
          <w:bCs/>
          <w:lang w:val="en-US"/>
        </w:rPr>
        <w:t>(CORPORATE NAME)</w:t>
      </w:r>
      <w:r w:rsidR="00594611" w:rsidRPr="00F72CEA">
        <w:rPr>
          <w:rFonts w:ascii="Book Antiqua" w:hAnsi="Book Antiqua"/>
          <w:lang w:val="en-US"/>
        </w:rPr>
        <w:t xml:space="preserve">, a duly registered institution with office at </w:t>
      </w:r>
      <w:r>
        <w:rPr>
          <w:rFonts w:ascii="Book Antiqua" w:hAnsi="Book Antiqua"/>
          <w:lang w:val="en-US"/>
        </w:rPr>
        <w:t>(Corporate Address)</w:t>
      </w:r>
      <w:r w:rsidR="00594611" w:rsidRPr="00F72CEA">
        <w:rPr>
          <w:rFonts w:ascii="Book Antiqua" w:hAnsi="Book Antiqua"/>
          <w:lang w:val="en-US"/>
        </w:rPr>
        <w:t xml:space="preserve">, represented by its </w:t>
      </w:r>
      <w:r>
        <w:rPr>
          <w:rFonts w:ascii="Book Antiqua" w:hAnsi="Book Antiqua"/>
          <w:lang w:val="en-US"/>
        </w:rPr>
        <w:t>(Position)</w:t>
      </w:r>
      <w:r w:rsidR="00594611" w:rsidRPr="00F72CEA">
        <w:rPr>
          <w:rFonts w:ascii="Book Antiqua" w:hAnsi="Book Antiqua"/>
          <w:lang w:val="en-US"/>
        </w:rPr>
        <w:t xml:space="preserve">, </w:t>
      </w:r>
      <w:r>
        <w:rPr>
          <w:rFonts w:ascii="Book Antiqua" w:hAnsi="Book Antiqua"/>
          <w:b/>
          <w:bCs/>
          <w:caps/>
          <w:lang w:val="en-US"/>
        </w:rPr>
        <w:t>(AUTHORIZED REPRESENTATIVE)</w:t>
      </w:r>
      <w:r w:rsidR="00594611" w:rsidRPr="00F72CEA">
        <w:rPr>
          <w:rFonts w:ascii="Book Antiqua" w:hAnsi="Book Antiqua"/>
          <w:lang w:val="en-US"/>
        </w:rPr>
        <w:t>, hereinafter referred to as the "</w:t>
      </w:r>
      <w:r w:rsidR="009C769E" w:rsidRPr="00F72CEA">
        <w:rPr>
          <w:rFonts w:ascii="Book Antiqua" w:hAnsi="Book Antiqua"/>
          <w:b/>
          <w:bCs/>
          <w:lang w:val="en-US"/>
        </w:rPr>
        <w:t>REQUESTING PARTY</w:t>
      </w:r>
      <w:proofErr w:type="gramStart"/>
      <w:r w:rsidR="00594611" w:rsidRPr="00F72CEA">
        <w:rPr>
          <w:rFonts w:ascii="Book Antiqua" w:hAnsi="Book Antiqua"/>
          <w:lang w:val="en-US"/>
        </w:rPr>
        <w:t>";</w:t>
      </w:r>
      <w:proofErr w:type="gramEnd"/>
    </w:p>
    <w:p w14:paraId="4E3A531A" w14:textId="77777777" w:rsidR="00594611" w:rsidRPr="00F72CEA" w:rsidRDefault="00594611" w:rsidP="00F72CEA">
      <w:pPr>
        <w:spacing w:line="240" w:lineRule="auto"/>
        <w:ind w:left="720" w:right="720"/>
        <w:jc w:val="both"/>
        <w:rPr>
          <w:rFonts w:ascii="Book Antiqua" w:hAnsi="Book Antiqua"/>
          <w:lang w:val="en-US"/>
        </w:rPr>
      </w:pPr>
    </w:p>
    <w:p w14:paraId="04B360D4" w14:textId="77777777" w:rsidR="00594611" w:rsidRPr="00F72CEA" w:rsidRDefault="00594611" w:rsidP="00F72CEA">
      <w:pPr>
        <w:spacing w:line="240" w:lineRule="auto"/>
        <w:ind w:left="720" w:right="720"/>
        <w:jc w:val="center"/>
        <w:rPr>
          <w:rFonts w:ascii="Book Antiqua" w:hAnsi="Book Antiqua"/>
          <w:lang w:val="en-US"/>
        </w:rPr>
      </w:pPr>
      <w:r w:rsidRPr="00F72CEA">
        <w:rPr>
          <w:rFonts w:ascii="Book Antiqua" w:hAnsi="Book Antiqua"/>
          <w:lang w:val="en-US"/>
        </w:rPr>
        <w:t>Collectively referred to as the "Parties," and individually as a "Party."</w:t>
      </w:r>
    </w:p>
    <w:p w14:paraId="713BCD3D" w14:textId="77777777" w:rsidR="00CA078B" w:rsidRPr="00F72CEA" w:rsidRDefault="00CA078B" w:rsidP="00F72CEA">
      <w:pPr>
        <w:spacing w:line="240" w:lineRule="auto"/>
        <w:ind w:left="720" w:right="720"/>
        <w:jc w:val="center"/>
        <w:rPr>
          <w:rFonts w:ascii="Book Antiqua" w:hAnsi="Book Antiqua"/>
          <w:lang w:val="en-US"/>
        </w:rPr>
      </w:pPr>
    </w:p>
    <w:p w14:paraId="46A3F29A" w14:textId="77777777" w:rsidR="00645111" w:rsidRPr="00F72CEA" w:rsidRDefault="00D16C24" w:rsidP="00F72CEA">
      <w:pPr>
        <w:widowControl w:val="0"/>
        <w:pBdr>
          <w:top w:val="nil"/>
          <w:left w:val="nil"/>
          <w:bottom w:val="nil"/>
          <w:right w:val="nil"/>
          <w:between w:val="nil"/>
        </w:pBdr>
        <w:spacing w:line="240" w:lineRule="auto"/>
        <w:jc w:val="center"/>
        <w:rPr>
          <w:rFonts w:ascii="Book Antiqua" w:eastAsia="Georgia" w:hAnsi="Book Antiqua" w:cs="Georgia"/>
          <w:b/>
          <w:bCs/>
        </w:rPr>
      </w:pPr>
      <w:r w:rsidRPr="00F72CEA">
        <w:rPr>
          <w:rFonts w:ascii="Book Antiqua" w:eastAsia="Georgia" w:hAnsi="Book Antiqua" w:cs="Georgia"/>
          <w:b/>
          <w:bCs/>
        </w:rPr>
        <w:t>Witnessed that</w:t>
      </w:r>
      <w:r w:rsidR="00E9162C" w:rsidRPr="00F72CEA">
        <w:rPr>
          <w:rFonts w:ascii="Book Antiqua" w:eastAsia="Georgia" w:hAnsi="Book Antiqua" w:cs="Georgia"/>
          <w:b/>
          <w:bCs/>
        </w:rPr>
        <w:t xml:space="preserve"> – </w:t>
      </w:r>
    </w:p>
    <w:p w14:paraId="1A9ED637" w14:textId="77777777" w:rsidR="00E9162C" w:rsidRPr="00F72CEA" w:rsidRDefault="00E9162C" w:rsidP="00F72CEA">
      <w:pPr>
        <w:widowControl w:val="0"/>
        <w:pBdr>
          <w:top w:val="nil"/>
          <w:left w:val="nil"/>
          <w:bottom w:val="nil"/>
          <w:right w:val="nil"/>
          <w:between w:val="nil"/>
        </w:pBdr>
        <w:spacing w:line="240" w:lineRule="auto"/>
        <w:jc w:val="center"/>
        <w:rPr>
          <w:rFonts w:ascii="Book Antiqua" w:eastAsia="Georgia" w:hAnsi="Book Antiqua" w:cs="Georgia"/>
        </w:rPr>
      </w:pPr>
    </w:p>
    <w:p w14:paraId="4E8DCFFD" w14:textId="58A22E05" w:rsidR="00A81347" w:rsidRPr="00F72CEA" w:rsidRDefault="00A81347" w:rsidP="00F72CEA">
      <w:pPr>
        <w:spacing w:line="240" w:lineRule="auto"/>
        <w:ind w:firstLine="720"/>
        <w:jc w:val="both"/>
        <w:rPr>
          <w:rFonts w:ascii="Book Antiqua" w:hAnsi="Book Antiqua"/>
          <w:lang w:val="en-US"/>
        </w:rPr>
      </w:pPr>
      <w:r w:rsidRPr="00F72CEA">
        <w:rPr>
          <w:rFonts w:ascii="Book Antiqua" w:hAnsi="Book Antiqua"/>
          <w:b/>
          <w:bCs/>
          <w:lang w:val="en-US"/>
        </w:rPr>
        <w:t>WHEREAS</w:t>
      </w:r>
      <w:r w:rsidRPr="00F72CEA">
        <w:rPr>
          <w:rFonts w:ascii="Book Antiqua" w:hAnsi="Book Antiqua"/>
          <w:lang w:val="en-US"/>
        </w:rPr>
        <w:t xml:space="preserve">, the </w:t>
      </w:r>
      <w:r w:rsidR="009C769E" w:rsidRPr="00F72CEA">
        <w:rPr>
          <w:rFonts w:ascii="Book Antiqua" w:hAnsi="Book Antiqua"/>
          <w:lang w:val="en-US"/>
        </w:rPr>
        <w:t>REQUESTING PARTY</w:t>
      </w:r>
      <w:r w:rsidRPr="00F72CEA">
        <w:rPr>
          <w:rFonts w:ascii="Book Antiqua" w:hAnsi="Book Antiqua"/>
          <w:lang w:val="en-US"/>
        </w:rPr>
        <w:t xml:space="preserve"> seeks to conduct clinical research, including clinical trials, involving human participants, in accordance with Philippine ethical and regulatory </w:t>
      </w:r>
      <w:proofErr w:type="gramStart"/>
      <w:r w:rsidRPr="00F72CEA">
        <w:rPr>
          <w:rFonts w:ascii="Book Antiqua" w:hAnsi="Book Antiqua"/>
          <w:lang w:val="en-US"/>
        </w:rPr>
        <w:t>standards;</w:t>
      </w:r>
      <w:proofErr w:type="gramEnd"/>
    </w:p>
    <w:p w14:paraId="415B920F" w14:textId="77777777" w:rsidR="00A73F33" w:rsidRPr="00F72CEA" w:rsidRDefault="00A73F33" w:rsidP="00F72CEA">
      <w:pPr>
        <w:spacing w:line="240" w:lineRule="auto"/>
        <w:jc w:val="both"/>
        <w:rPr>
          <w:rFonts w:ascii="Book Antiqua" w:hAnsi="Book Antiqua"/>
          <w:lang w:val="en-US"/>
        </w:rPr>
      </w:pPr>
    </w:p>
    <w:p w14:paraId="3170F088" w14:textId="1C548C76" w:rsidR="00A81347" w:rsidRPr="00F72CEA" w:rsidRDefault="00A81347" w:rsidP="00F72CEA">
      <w:pPr>
        <w:spacing w:line="240" w:lineRule="auto"/>
        <w:ind w:firstLine="720"/>
        <w:jc w:val="both"/>
        <w:rPr>
          <w:rFonts w:ascii="Book Antiqua" w:hAnsi="Book Antiqua"/>
          <w:lang w:val="en-US"/>
        </w:rPr>
      </w:pPr>
      <w:r w:rsidRPr="00F72CEA">
        <w:rPr>
          <w:rFonts w:ascii="Book Antiqua" w:hAnsi="Book Antiqua"/>
          <w:b/>
          <w:bCs/>
          <w:lang w:val="en-US"/>
        </w:rPr>
        <w:t>WHEREAS</w:t>
      </w:r>
      <w:r w:rsidRPr="00F72CEA">
        <w:rPr>
          <w:rFonts w:ascii="Book Antiqua" w:hAnsi="Book Antiqua"/>
          <w:lang w:val="en-US"/>
        </w:rPr>
        <w:t xml:space="preserve">, the </w:t>
      </w:r>
      <w:r w:rsidR="00AC3EAC" w:rsidRPr="00F72CEA">
        <w:rPr>
          <w:rFonts w:ascii="Book Antiqua" w:hAnsi="Book Antiqua"/>
          <w:lang w:val="en-US"/>
        </w:rPr>
        <w:t>ASIAN EYE</w:t>
      </w:r>
      <w:r w:rsidRPr="00F72CEA">
        <w:rPr>
          <w:rFonts w:ascii="Book Antiqua" w:hAnsi="Book Antiqua"/>
          <w:lang w:val="en-US"/>
        </w:rPr>
        <w:t xml:space="preserve">, through its accredited </w:t>
      </w:r>
      <w:r w:rsidR="00A96CDB" w:rsidRPr="00F72CEA">
        <w:rPr>
          <w:rFonts w:ascii="Book Antiqua" w:hAnsi="Book Antiqua"/>
          <w:lang w:val="en-US"/>
        </w:rPr>
        <w:t>Research Ethics Committee</w:t>
      </w:r>
      <w:r w:rsidRPr="00F72CEA">
        <w:rPr>
          <w:rFonts w:ascii="Book Antiqua" w:hAnsi="Book Antiqua"/>
          <w:lang w:val="en-US"/>
        </w:rPr>
        <w:t xml:space="preserve">, is qualified to provide ethical review and oversight of such clinical </w:t>
      </w:r>
      <w:proofErr w:type="gramStart"/>
      <w:r w:rsidRPr="00F72CEA">
        <w:rPr>
          <w:rFonts w:ascii="Book Antiqua" w:hAnsi="Book Antiqua"/>
          <w:lang w:val="en-US"/>
        </w:rPr>
        <w:t>research;</w:t>
      </w:r>
      <w:proofErr w:type="gramEnd"/>
    </w:p>
    <w:p w14:paraId="7D92628A" w14:textId="77777777" w:rsidR="00A73F33" w:rsidRPr="00F72CEA" w:rsidRDefault="00A73F33" w:rsidP="00F72CEA">
      <w:pPr>
        <w:spacing w:line="240" w:lineRule="auto"/>
        <w:ind w:firstLine="720"/>
        <w:jc w:val="both"/>
        <w:rPr>
          <w:rFonts w:ascii="Book Antiqua" w:hAnsi="Book Antiqua"/>
          <w:lang w:val="en-US"/>
        </w:rPr>
      </w:pPr>
    </w:p>
    <w:p w14:paraId="5CAA0C85" w14:textId="77777777" w:rsidR="00A81347" w:rsidRPr="00F72CEA" w:rsidRDefault="00A81347" w:rsidP="00F72CEA">
      <w:pPr>
        <w:spacing w:line="240" w:lineRule="auto"/>
        <w:ind w:firstLine="713"/>
        <w:jc w:val="both"/>
        <w:rPr>
          <w:rFonts w:ascii="Book Antiqua" w:hAnsi="Book Antiqua"/>
          <w:lang w:val="en-US"/>
        </w:rPr>
      </w:pPr>
      <w:r w:rsidRPr="00F72CEA">
        <w:rPr>
          <w:rFonts w:ascii="Book Antiqua" w:hAnsi="Book Antiqua"/>
          <w:b/>
          <w:bCs/>
          <w:lang w:val="en-US"/>
        </w:rPr>
        <w:t>NOW, THEREFORE</w:t>
      </w:r>
      <w:r w:rsidRPr="00F72CEA">
        <w:rPr>
          <w:rFonts w:ascii="Book Antiqua" w:hAnsi="Book Antiqua"/>
          <w:lang w:val="en-US"/>
        </w:rPr>
        <w:t>, for and in consideration of the foregoing premises and the mutual covenants herein set forth, the Parties agree as follows:</w:t>
      </w:r>
    </w:p>
    <w:p w14:paraId="03262240" w14:textId="77777777" w:rsidR="00E9162C" w:rsidRPr="00F72CEA" w:rsidRDefault="00E9162C" w:rsidP="00F72CEA">
      <w:pPr>
        <w:widowControl w:val="0"/>
        <w:pBdr>
          <w:top w:val="nil"/>
          <w:left w:val="nil"/>
          <w:bottom w:val="nil"/>
          <w:right w:val="nil"/>
          <w:between w:val="nil"/>
        </w:pBdr>
        <w:spacing w:line="240" w:lineRule="auto"/>
        <w:jc w:val="both"/>
        <w:rPr>
          <w:rFonts w:ascii="Book Antiqua" w:eastAsia="Georgia" w:hAnsi="Book Antiqua" w:cs="Georgia"/>
          <w:b/>
          <w:u w:val="single"/>
        </w:rPr>
      </w:pPr>
    </w:p>
    <w:p w14:paraId="53576009" w14:textId="5FF0AF59" w:rsidR="00B02B51" w:rsidRPr="00F72CEA" w:rsidRDefault="00B02B51" w:rsidP="00F72CEA">
      <w:pPr>
        <w:spacing w:line="240" w:lineRule="auto"/>
        <w:rPr>
          <w:rFonts w:ascii="Book Antiqua" w:hAnsi="Book Antiqua"/>
          <w:b/>
          <w:bCs/>
          <w:lang w:val="en-US"/>
        </w:rPr>
      </w:pPr>
      <w:r w:rsidRPr="00F72CEA">
        <w:rPr>
          <w:rFonts w:ascii="Book Antiqua" w:hAnsi="Book Antiqua"/>
          <w:b/>
          <w:bCs/>
          <w:lang w:val="en-US"/>
        </w:rPr>
        <w:t xml:space="preserve">SECTION 1 - SCOPE OF WORK </w:t>
      </w:r>
    </w:p>
    <w:p w14:paraId="6D44FC42" w14:textId="77777777" w:rsidR="00B02B51" w:rsidRPr="00F72CEA" w:rsidRDefault="00B02B51" w:rsidP="00F72CEA">
      <w:pPr>
        <w:spacing w:line="240" w:lineRule="auto"/>
        <w:rPr>
          <w:rFonts w:ascii="Book Antiqua" w:hAnsi="Book Antiqua"/>
          <w:lang w:val="en-US"/>
        </w:rPr>
      </w:pPr>
    </w:p>
    <w:p w14:paraId="12ECABE5" w14:textId="08C66F18" w:rsidR="001335FF" w:rsidRPr="00F72CEA" w:rsidRDefault="001335FF" w:rsidP="00F72CEA">
      <w:pPr>
        <w:spacing w:line="240" w:lineRule="auto"/>
        <w:ind w:firstLine="720"/>
        <w:jc w:val="both"/>
        <w:rPr>
          <w:rFonts w:ascii="Book Antiqua" w:hAnsi="Book Antiqua"/>
          <w:lang w:val="en-US"/>
        </w:rPr>
      </w:pPr>
      <w:r w:rsidRPr="00F72CEA">
        <w:rPr>
          <w:rFonts w:ascii="Book Antiqua" w:hAnsi="Book Antiqua"/>
          <w:lang w:val="en-US"/>
        </w:rPr>
        <w:t xml:space="preserve">The primary purpose of this Agreement is to ensure that all research conducted by the </w:t>
      </w:r>
      <w:r w:rsidR="007A3C9D" w:rsidRPr="00F72CEA">
        <w:rPr>
          <w:rFonts w:ascii="Book Antiqua" w:hAnsi="Book Antiqua"/>
          <w:lang w:val="en-US"/>
        </w:rPr>
        <w:t xml:space="preserve">REQUESTING </w:t>
      </w:r>
      <w:proofErr w:type="gramStart"/>
      <w:r w:rsidR="007A3C9D" w:rsidRPr="00F72CEA">
        <w:rPr>
          <w:rFonts w:ascii="Book Antiqua" w:hAnsi="Book Antiqua"/>
          <w:lang w:val="en-US"/>
        </w:rPr>
        <w:t>PARTY</w:t>
      </w:r>
      <w:r w:rsidRPr="00F72CEA">
        <w:rPr>
          <w:rFonts w:ascii="Book Antiqua" w:hAnsi="Book Antiqua"/>
          <w:lang w:val="en-US"/>
        </w:rPr>
        <w:t>, and</w:t>
      </w:r>
      <w:proofErr w:type="gramEnd"/>
      <w:r w:rsidRPr="00F72CEA">
        <w:rPr>
          <w:rFonts w:ascii="Book Antiqua" w:hAnsi="Book Antiqua"/>
          <w:lang w:val="en-US"/>
        </w:rPr>
        <w:t xml:space="preserve"> reviewed </w:t>
      </w:r>
      <w:r w:rsidR="00AC3EAC" w:rsidRPr="00F72CEA">
        <w:rPr>
          <w:rFonts w:ascii="Book Antiqua" w:hAnsi="Book Antiqua"/>
          <w:lang w:val="en-US"/>
        </w:rPr>
        <w:t xml:space="preserve">by ASIAN EYE through its </w:t>
      </w:r>
      <w:r w:rsidR="0042521F" w:rsidRPr="00F72CEA">
        <w:rPr>
          <w:rFonts w:ascii="Book Antiqua" w:hAnsi="Book Antiqua"/>
          <w:lang w:val="en-US"/>
        </w:rPr>
        <w:t>Research Ethics Committee</w:t>
      </w:r>
      <w:r w:rsidR="00AC3EAC" w:rsidRPr="00F72CEA">
        <w:rPr>
          <w:rFonts w:ascii="Book Antiqua" w:hAnsi="Book Antiqua"/>
          <w:lang w:val="en-US"/>
        </w:rPr>
        <w:t>, in collaboration with St. Cabrini Medical Center</w:t>
      </w:r>
      <w:r w:rsidRPr="00F72CEA">
        <w:rPr>
          <w:rFonts w:ascii="Book Antiqua" w:hAnsi="Book Antiqua"/>
          <w:lang w:val="en-US"/>
        </w:rPr>
        <w:t>, adheres to the highest ethical standards for the protection of the rights, safety, and well-being of human participants. This includes:</w:t>
      </w:r>
    </w:p>
    <w:p w14:paraId="67BB369E" w14:textId="77777777" w:rsidR="007A3C9D" w:rsidRPr="00F72CEA" w:rsidRDefault="007A3C9D" w:rsidP="00F72CEA">
      <w:pPr>
        <w:spacing w:line="240" w:lineRule="auto"/>
        <w:jc w:val="both"/>
        <w:rPr>
          <w:rFonts w:ascii="Book Antiqua" w:hAnsi="Book Antiqua"/>
          <w:lang w:val="en-US"/>
        </w:rPr>
      </w:pPr>
    </w:p>
    <w:p w14:paraId="1C8B2A30" w14:textId="1A2EF68A" w:rsidR="001335FF" w:rsidRPr="00F72CEA" w:rsidRDefault="001335FF" w:rsidP="00F72CEA">
      <w:pPr>
        <w:numPr>
          <w:ilvl w:val="0"/>
          <w:numId w:val="50"/>
        </w:numPr>
        <w:spacing w:line="240" w:lineRule="auto"/>
        <w:jc w:val="both"/>
        <w:rPr>
          <w:rFonts w:ascii="Book Antiqua" w:hAnsi="Book Antiqua"/>
          <w:lang w:val="en-US"/>
        </w:rPr>
      </w:pPr>
      <w:r w:rsidRPr="00F72CEA">
        <w:rPr>
          <w:rFonts w:ascii="Book Antiqua" w:hAnsi="Book Antiqua"/>
          <w:lang w:val="en-US"/>
        </w:rPr>
        <w:t xml:space="preserve">The formal submission of research proposals by the Requesting Party to the </w:t>
      </w:r>
      <w:r w:rsidR="00B719BE">
        <w:rPr>
          <w:rFonts w:ascii="Book Antiqua" w:hAnsi="Book Antiqua"/>
          <w:lang w:val="en-US"/>
        </w:rPr>
        <w:t>Research Ethics Committee</w:t>
      </w:r>
      <w:r w:rsidRPr="00F72CEA">
        <w:rPr>
          <w:rFonts w:ascii="Book Antiqua" w:hAnsi="Book Antiqua"/>
          <w:lang w:val="en-US"/>
        </w:rPr>
        <w:t>.</w:t>
      </w:r>
    </w:p>
    <w:p w14:paraId="21DE3D8B" w14:textId="1CF8DDD0" w:rsidR="001335FF" w:rsidRPr="00F72CEA" w:rsidRDefault="001335FF" w:rsidP="00F72CEA">
      <w:pPr>
        <w:numPr>
          <w:ilvl w:val="0"/>
          <w:numId w:val="50"/>
        </w:numPr>
        <w:spacing w:line="240" w:lineRule="auto"/>
        <w:jc w:val="both"/>
        <w:rPr>
          <w:rFonts w:ascii="Book Antiqua" w:hAnsi="Book Antiqua"/>
          <w:lang w:val="en-US"/>
        </w:rPr>
      </w:pPr>
      <w:r w:rsidRPr="00F72CEA">
        <w:rPr>
          <w:rFonts w:ascii="Book Antiqua" w:hAnsi="Book Antiqua"/>
          <w:lang w:val="en-US"/>
        </w:rPr>
        <w:t xml:space="preserve">The systematic evaluation and review of these proposals by the </w:t>
      </w:r>
      <w:r w:rsidR="0042521F" w:rsidRPr="00F72CEA">
        <w:rPr>
          <w:rFonts w:ascii="Book Antiqua" w:hAnsi="Book Antiqua"/>
          <w:lang w:val="en-US"/>
        </w:rPr>
        <w:t>Research Ethics Committee</w:t>
      </w:r>
      <w:r w:rsidR="006A4DFC" w:rsidRPr="00F72CEA">
        <w:rPr>
          <w:rFonts w:ascii="Book Antiqua" w:hAnsi="Book Antiqua"/>
          <w:lang w:val="en-US"/>
        </w:rPr>
        <w:t xml:space="preserve"> </w:t>
      </w:r>
      <w:r w:rsidRPr="00F72CEA">
        <w:rPr>
          <w:rFonts w:ascii="Book Antiqua" w:hAnsi="Book Antiqua"/>
          <w:lang w:val="en-US"/>
        </w:rPr>
        <w:t xml:space="preserve">against established national and international ethical standards. The review shall be guided by the National Ethical Guidelines for </w:t>
      </w:r>
      <w:r w:rsidR="00107E00">
        <w:rPr>
          <w:rFonts w:ascii="Book Antiqua" w:hAnsi="Book Antiqua"/>
          <w:lang w:val="en-US"/>
        </w:rPr>
        <w:t>Research Involving Human Participants</w:t>
      </w:r>
      <w:r w:rsidRPr="00F72CEA">
        <w:rPr>
          <w:rFonts w:ascii="Book Antiqua" w:hAnsi="Book Antiqua"/>
          <w:lang w:val="en-US"/>
        </w:rPr>
        <w:t>, the Declaration of Helsinki, Good Clin</w:t>
      </w:r>
      <w:r w:rsidR="007A3C9D" w:rsidRPr="00F72CEA">
        <w:rPr>
          <w:rFonts w:ascii="Book Antiqua" w:hAnsi="Book Antiqua"/>
          <w:lang w:val="en-US"/>
        </w:rPr>
        <w:t>i</w:t>
      </w:r>
      <w:r w:rsidRPr="00F72CEA">
        <w:rPr>
          <w:rFonts w:ascii="Book Antiqua" w:hAnsi="Book Antiqua"/>
          <w:lang w:val="en-US"/>
        </w:rPr>
        <w:t>cal Practice (GCP), and other applicable regulations</w:t>
      </w:r>
      <w:r w:rsidR="00107E00">
        <w:rPr>
          <w:rFonts w:ascii="Book Antiqua" w:hAnsi="Book Antiqua"/>
          <w:lang w:val="en-US"/>
        </w:rPr>
        <w:t>, including amendments thereto.</w:t>
      </w:r>
    </w:p>
    <w:p w14:paraId="65EBC99F" w14:textId="103330E6" w:rsidR="001335FF" w:rsidRPr="00F72CEA" w:rsidRDefault="001335FF" w:rsidP="00F72CEA">
      <w:pPr>
        <w:numPr>
          <w:ilvl w:val="0"/>
          <w:numId w:val="50"/>
        </w:numPr>
        <w:spacing w:line="240" w:lineRule="auto"/>
        <w:jc w:val="both"/>
        <w:rPr>
          <w:rFonts w:ascii="Book Antiqua" w:hAnsi="Book Antiqua"/>
          <w:lang w:val="en-US"/>
        </w:rPr>
      </w:pPr>
      <w:r w:rsidRPr="00F72CEA">
        <w:rPr>
          <w:rFonts w:ascii="Book Antiqua" w:hAnsi="Book Antiqua"/>
          <w:lang w:val="en-US"/>
        </w:rPr>
        <w:t xml:space="preserve">The ongoing ethical oversight by the </w:t>
      </w:r>
      <w:r w:rsidR="0042521F" w:rsidRPr="00F72CEA">
        <w:rPr>
          <w:rFonts w:ascii="Book Antiqua" w:hAnsi="Book Antiqua"/>
          <w:lang w:val="en-US"/>
        </w:rPr>
        <w:t>Research Ethics Committee</w:t>
      </w:r>
      <w:r w:rsidR="006A4DFC" w:rsidRPr="00F72CEA">
        <w:rPr>
          <w:rFonts w:ascii="Book Antiqua" w:hAnsi="Book Antiqua"/>
          <w:lang w:val="en-US"/>
        </w:rPr>
        <w:t xml:space="preserve"> </w:t>
      </w:r>
      <w:r w:rsidRPr="00F72CEA">
        <w:rPr>
          <w:rFonts w:ascii="Book Antiqua" w:hAnsi="Book Antiqua"/>
          <w:lang w:val="en-US"/>
        </w:rPr>
        <w:t>for all approved research protocols and related documents for the duration of the study.</w:t>
      </w:r>
    </w:p>
    <w:p w14:paraId="0C1290F1" w14:textId="77777777" w:rsidR="007A3C9D" w:rsidRPr="00F72CEA" w:rsidRDefault="007A3C9D" w:rsidP="00F72CEA">
      <w:pPr>
        <w:spacing w:line="240" w:lineRule="auto"/>
        <w:ind w:left="720"/>
        <w:jc w:val="both"/>
        <w:rPr>
          <w:rFonts w:ascii="Book Antiqua" w:hAnsi="Book Antiqua"/>
          <w:lang w:val="en-US"/>
        </w:rPr>
      </w:pPr>
    </w:p>
    <w:p w14:paraId="21A2C795" w14:textId="16E7A97F" w:rsidR="001335FF" w:rsidRPr="00F72CEA" w:rsidRDefault="001335FF" w:rsidP="00F72CEA">
      <w:pPr>
        <w:spacing w:line="240" w:lineRule="auto"/>
        <w:ind w:firstLine="720"/>
        <w:jc w:val="both"/>
        <w:rPr>
          <w:rFonts w:ascii="Book Antiqua" w:hAnsi="Book Antiqua"/>
          <w:lang w:val="en-US"/>
        </w:rPr>
      </w:pPr>
      <w:r w:rsidRPr="00F72CEA">
        <w:rPr>
          <w:rFonts w:ascii="Book Antiqua" w:hAnsi="Book Antiqua"/>
          <w:lang w:val="en-US"/>
        </w:rPr>
        <w:t xml:space="preserve">This scope applies to all research protocols submitted by the </w:t>
      </w:r>
      <w:r w:rsidR="007A3C9D" w:rsidRPr="00F72CEA">
        <w:rPr>
          <w:rFonts w:ascii="Book Antiqua" w:hAnsi="Book Antiqua"/>
          <w:lang w:val="en-US"/>
        </w:rPr>
        <w:t xml:space="preserve">REQUESTING PARTY </w:t>
      </w:r>
      <w:r w:rsidRPr="00F72CEA">
        <w:rPr>
          <w:rFonts w:ascii="Book Antiqua" w:hAnsi="Book Antiqua"/>
          <w:lang w:val="en-US"/>
        </w:rPr>
        <w:t xml:space="preserve">to the </w:t>
      </w:r>
      <w:r w:rsidR="0042521F" w:rsidRPr="00F72CEA">
        <w:rPr>
          <w:rFonts w:ascii="Book Antiqua" w:hAnsi="Book Antiqua"/>
          <w:lang w:val="en-US"/>
        </w:rPr>
        <w:t>Research Ethics Committee</w:t>
      </w:r>
      <w:r w:rsidR="006A4DFC" w:rsidRPr="00F72CEA">
        <w:rPr>
          <w:rFonts w:ascii="Book Antiqua" w:hAnsi="Book Antiqua"/>
          <w:lang w:val="en-US"/>
        </w:rPr>
        <w:t xml:space="preserve"> </w:t>
      </w:r>
      <w:r w:rsidRPr="00F72CEA">
        <w:rPr>
          <w:rFonts w:ascii="Book Antiqua" w:hAnsi="Book Antiqua"/>
          <w:lang w:val="en-US"/>
        </w:rPr>
        <w:t>for the duration of this Agreement.</w:t>
      </w:r>
    </w:p>
    <w:p w14:paraId="1654A19C" w14:textId="77777777" w:rsidR="001335FF" w:rsidRPr="00F72CEA" w:rsidRDefault="001335FF" w:rsidP="00F72CEA">
      <w:pPr>
        <w:spacing w:line="240" w:lineRule="auto"/>
        <w:jc w:val="both"/>
        <w:rPr>
          <w:rFonts w:ascii="Book Antiqua" w:hAnsi="Book Antiqua"/>
          <w:lang w:val="en-US"/>
        </w:rPr>
      </w:pPr>
    </w:p>
    <w:p w14:paraId="32A84D97" w14:textId="77777777" w:rsidR="00107E00" w:rsidRDefault="00107E00" w:rsidP="00F72CEA">
      <w:pPr>
        <w:spacing w:line="240" w:lineRule="auto"/>
        <w:rPr>
          <w:rFonts w:ascii="Book Antiqua" w:hAnsi="Book Antiqua"/>
          <w:b/>
          <w:bCs/>
          <w:lang w:val="en-US"/>
        </w:rPr>
      </w:pPr>
    </w:p>
    <w:p w14:paraId="6E15243D" w14:textId="7957A6D6" w:rsidR="00B02B51" w:rsidRPr="00F72CEA" w:rsidRDefault="00B02B51" w:rsidP="00F72CEA">
      <w:pPr>
        <w:spacing w:line="240" w:lineRule="auto"/>
        <w:rPr>
          <w:rFonts w:ascii="Book Antiqua" w:hAnsi="Book Antiqua"/>
          <w:b/>
          <w:bCs/>
          <w:lang w:val="en-US"/>
        </w:rPr>
      </w:pPr>
      <w:r w:rsidRPr="00F72CEA">
        <w:rPr>
          <w:rFonts w:ascii="Book Antiqua" w:hAnsi="Book Antiqua"/>
          <w:b/>
          <w:bCs/>
          <w:lang w:val="en-US"/>
        </w:rPr>
        <w:lastRenderedPageBreak/>
        <w:t>SECTION 2 – RESPONSIBILITIES</w:t>
      </w:r>
    </w:p>
    <w:p w14:paraId="55DFE8DB" w14:textId="77777777" w:rsidR="00B02B51" w:rsidRPr="00F72CEA" w:rsidRDefault="00B02B51" w:rsidP="00F72CEA">
      <w:pPr>
        <w:spacing w:line="240" w:lineRule="auto"/>
        <w:rPr>
          <w:rFonts w:ascii="Book Antiqua" w:hAnsi="Book Antiqua"/>
          <w:b/>
          <w:bCs/>
          <w:lang w:val="en-US"/>
        </w:rPr>
      </w:pPr>
    </w:p>
    <w:p w14:paraId="54ACD008" w14:textId="3F1840A6" w:rsidR="009F31E4" w:rsidRPr="00F72CEA" w:rsidRDefault="009F31E4" w:rsidP="00F72CEA">
      <w:pPr>
        <w:spacing w:line="240" w:lineRule="auto"/>
        <w:rPr>
          <w:rFonts w:ascii="Book Antiqua" w:hAnsi="Book Antiqua"/>
          <w:lang w:val="en-US"/>
        </w:rPr>
      </w:pPr>
      <w:r w:rsidRPr="00F72CEA">
        <w:rPr>
          <w:rFonts w:ascii="Book Antiqua" w:hAnsi="Book Antiqua"/>
          <w:b/>
          <w:bCs/>
          <w:lang w:val="en-US"/>
        </w:rPr>
        <w:t xml:space="preserve">Responsibilities of the </w:t>
      </w:r>
      <w:r w:rsidR="0042521F" w:rsidRPr="00F72CEA">
        <w:rPr>
          <w:rFonts w:ascii="Book Antiqua" w:hAnsi="Book Antiqua"/>
          <w:b/>
          <w:bCs/>
          <w:lang w:val="en-US"/>
        </w:rPr>
        <w:t>Research Ethics Committee</w:t>
      </w:r>
    </w:p>
    <w:p w14:paraId="196D6727" w14:textId="77777777" w:rsidR="00AC3EAC" w:rsidRPr="00F72CEA" w:rsidRDefault="00AC3EAC" w:rsidP="00F72CEA">
      <w:pPr>
        <w:spacing w:line="240" w:lineRule="auto"/>
        <w:rPr>
          <w:rFonts w:ascii="Book Antiqua" w:hAnsi="Book Antiqua"/>
          <w:lang w:val="en-US"/>
        </w:rPr>
      </w:pPr>
    </w:p>
    <w:p w14:paraId="04B5B2A1" w14:textId="3BD3C750" w:rsidR="009F31E4" w:rsidRPr="00F72CEA" w:rsidRDefault="009F31E4" w:rsidP="00F72CEA">
      <w:pPr>
        <w:spacing w:line="240" w:lineRule="auto"/>
        <w:rPr>
          <w:rFonts w:ascii="Book Antiqua" w:hAnsi="Book Antiqua"/>
          <w:lang w:val="en-US"/>
        </w:rPr>
      </w:pPr>
      <w:r w:rsidRPr="00F72CEA">
        <w:rPr>
          <w:rFonts w:ascii="Book Antiqua" w:hAnsi="Book Antiqua"/>
          <w:lang w:val="en-US"/>
        </w:rPr>
        <w:t xml:space="preserve">The </w:t>
      </w:r>
      <w:r w:rsidR="0042521F" w:rsidRPr="00F72CEA">
        <w:rPr>
          <w:rFonts w:ascii="Book Antiqua" w:hAnsi="Book Antiqua"/>
          <w:lang w:val="en-US"/>
        </w:rPr>
        <w:t>Research Ethics Committee</w:t>
      </w:r>
      <w:r w:rsidR="00AC3EAC" w:rsidRPr="00F72CEA">
        <w:rPr>
          <w:rFonts w:ascii="Book Antiqua" w:hAnsi="Book Antiqua"/>
          <w:lang w:val="en-US"/>
        </w:rPr>
        <w:t xml:space="preserve"> </w:t>
      </w:r>
      <w:r w:rsidRPr="00F72CEA">
        <w:rPr>
          <w:rFonts w:ascii="Book Antiqua" w:hAnsi="Book Antiqua"/>
          <w:lang w:val="en-US"/>
        </w:rPr>
        <w:t>shall be responsible for the following tasks and duties</w:t>
      </w:r>
      <w:r w:rsidR="00107E00">
        <w:rPr>
          <w:rFonts w:ascii="Book Antiqua" w:hAnsi="Book Antiqua"/>
          <w:lang w:val="en-US"/>
        </w:rPr>
        <w:t xml:space="preserve"> (the “Services”)</w:t>
      </w:r>
      <w:r w:rsidRPr="00F72CEA">
        <w:rPr>
          <w:rFonts w:ascii="Book Antiqua" w:hAnsi="Book Antiqua"/>
          <w:lang w:val="en-US"/>
        </w:rPr>
        <w:t>:</w:t>
      </w:r>
    </w:p>
    <w:p w14:paraId="0910AA52" w14:textId="77777777" w:rsidR="00AC3EAC" w:rsidRPr="00F72CEA" w:rsidRDefault="00AC3EAC" w:rsidP="00F72CEA">
      <w:pPr>
        <w:spacing w:line="240" w:lineRule="auto"/>
        <w:rPr>
          <w:rFonts w:ascii="Book Antiqua" w:hAnsi="Book Antiqua"/>
          <w:lang w:val="en-US"/>
        </w:rPr>
      </w:pPr>
    </w:p>
    <w:p w14:paraId="4992774C" w14:textId="77777777" w:rsidR="009F31E4" w:rsidRPr="00F72CEA" w:rsidRDefault="009F31E4" w:rsidP="00F72CEA">
      <w:pPr>
        <w:numPr>
          <w:ilvl w:val="0"/>
          <w:numId w:val="54"/>
        </w:numPr>
        <w:spacing w:line="240" w:lineRule="auto"/>
        <w:jc w:val="both"/>
        <w:rPr>
          <w:rFonts w:ascii="Book Antiqua" w:hAnsi="Book Antiqua"/>
          <w:lang w:val="en-US"/>
        </w:rPr>
      </w:pPr>
      <w:r w:rsidRPr="00F72CEA">
        <w:rPr>
          <w:rFonts w:ascii="Book Antiqua" w:hAnsi="Book Antiqua"/>
          <w:lang w:val="en-US"/>
        </w:rPr>
        <w:t>Protocol Review Management:</w:t>
      </w:r>
    </w:p>
    <w:p w14:paraId="12F769EA" w14:textId="573F1526" w:rsidR="009F31E4" w:rsidRPr="00F72CEA" w:rsidRDefault="009F31E4" w:rsidP="00F72CEA">
      <w:pPr>
        <w:pStyle w:val="ListParagraph"/>
        <w:numPr>
          <w:ilvl w:val="1"/>
          <w:numId w:val="55"/>
        </w:numPr>
        <w:spacing w:line="240" w:lineRule="auto"/>
        <w:jc w:val="both"/>
        <w:rPr>
          <w:rFonts w:ascii="Book Antiqua" w:hAnsi="Book Antiqua"/>
          <w:lang w:val="en-US"/>
        </w:rPr>
      </w:pPr>
      <w:r w:rsidRPr="00F72CEA">
        <w:rPr>
          <w:rFonts w:ascii="Book Antiqua" w:hAnsi="Book Antiqua"/>
          <w:lang w:val="en-US"/>
        </w:rPr>
        <w:t xml:space="preserve">To receive, log, and perform a completeness check on all submissions from the </w:t>
      </w:r>
      <w:r w:rsidR="00AC3EAC" w:rsidRPr="00F72CEA">
        <w:rPr>
          <w:rFonts w:ascii="Book Antiqua" w:hAnsi="Book Antiqua"/>
          <w:lang w:val="en-US"/>
        </w:rPr>
        <w:t>REQUESTING PARTY</w:t>
      </w:r>
      <w:r w:rsidRPr="00F72CEA">
        <w:rPr>
          <w:rFonts w:ascii="Book Antiqua" w:hAnsi="Book Antiqua"/>
          <w:lang w:val="en-US"/>
        </w:rPr>
        <w:t>.</w:t>
      </w:r>
    </w:p>
    <w:p w14:paraId="38A6FE8A" w14:textId="77777777" w:rsidR="009F31E4" w:rsidRPr="00F72CEA" w:rsidRDefault="009F31E4" w:rsidP="00F72CEA">
      <w:pPr>
        <w:pStyle w:val="ListParagraph"/>
        <w:numPr>
          <w:ilvl w:val="1"/>
          <w:numId w:val="55"/>
        </w:numPr>
        <w:spacing w:line="240" w:lineRule="auto"/>
        <w:jc w:val="both"/>
        <w:rPr>
          <w:rFonts w:ascii="Book Antiqua" w:hAnsi="Book Antiqua"/>
          <w:lang w:val="en-US"/>
        </w:rPr>
      </w:pPr>
      <w:r w:rsidRPr="00F72CEA">
        <w:rPr>
          <w:rFonts w:ascii="Book Antiqua" w:hAnsi="Book Antiqua"/>
          <w:lang w:val="en-US"/>
        </w:rPr>
        <w:t>To determine the appropriate type of review (Full Board, Expedited, or Exempt).</w:t>
      </w:r>
    </w:p>
    <w:p w14:paraId="797FC760" w14:textId="77777777" w:rsidR="009F31E4" w:rsidRPr="00F72CEA" w:rsidRDefault="009F31E4" w:rsidP="00F72CEA">
      <w:pPr>
        <w:pStyle w:val="ListParagraph"/>
        <w:numPr>
          <w:ilvl w:val="1"/>
          <w:numId w:val="55"/>
        </w:numPr>
        <w:spacing w:line="240" w:lineRule="auto"/>
        <w:jc w:val="both"/>
        <w:rPr>
          <w:rFonts w:ascii="Book Antiqua" w:hAnsi="Book Antiqua"/>
          <w:lang w:val="en-US"/>
        </w:rPr>
      </w:pPr>
      <w:r w:rsidRPr="00F72CEA">
        <w:rPr>
          <w:rFonts w:ascii="Book Antiqua" w:hAnsi="Book Antiqua"/>
          <w:lang w:val="en-US"/>
        </w:rPr>
        <w:t>To conduct an impartial and expert ethical review of all submitted study documents.</w:t>
      </w:r>
    </w:p>
    <w:p w14:paraId="3610A683" w14:textId="77777777" w:rsidR="009F31E4" w:rsidRPr="00F72CEA" w:rsidRDefault="009F31E4" w:rsidP="00F72CEA">
      <w:pPr>
        <w:pStyle w:val="ListParagraph"/>
        <w:numPr>
          <w:ilvl w:val="1"/>
          <w:numId w:val="55"/>
        </w:numPr>
        <w:spacing w:line="240" w:lineRule="auto"/>
        <w:jc w:val="both"/>
        <w:rPr>
          <w:rFonts w:ascii="Book Antiqua" w:hAnsi="Book Antiqua"/>
          <w:lang w:val="en-US"/>
        </w:rPr>
      </w:pPr>
      <w:r w:rsidRPr="00F72CEA">
        <w:rPr>
          <w:rFonts w:ascii="Book Antiqua" w:hAnsi="Book Antiqua"/>
          <w:lang w:val="en-US"/>
        </w:rPr>
        <w:t>To ensure the review is conducted by a duly constituted panel with the required quorum.</w:t>
      </w:r>
    </w:p>
    <w:p w14:paraId="4D8ACAF2" w14:textId="77777777" w:rsidR="00AC3EAC" w:rsidRPr="00F72CEA" w:rsidRDefault="00AC3EAC" w:rsidP="00F72CEA">
      <w:pPr>
        <w:pStyle w:val="ListParagraph"/>
        <w:spacing w:line="240" w:lineRule="auto"/>
        <w:ind w:left="1440"/>
        <w:jc w:val="both"/>
        <w:rPr>
          <w:rFonts w:ascii="Book Antiqua" w:hAnsi="Book Antiqua"/>
          <w:lang w:val="en-US"/>
        </w:rPr>
      </w:pPr>
    </w:p>
    <w:p w14:paraId="37D0B426" w14:textId="57B27C38" w:rsidR="009F31E4" w:rsidRPr="00F72CEA" w:rsidRDefault="009F31E4" w:rsidP="00F72CEA">
      <w:pPr>
        <w:pStyle w:val="ListParagraph"/>
        <w:numPr>
          <w:ilvl w:val="0"/>
          <w:numId w:val="54"/>
        </w:numPr>
        <w:spacing w:line="240" w:lineRule="auto"/>
        <w:jc w:val="both"/>
        <w:rPr>
          <w:rFonts w:ascii="Book Antiqua" w:hAnsi="Book Antiqua"/>
          <w:lang w:val="en-US"/>
        </w:rPr>
      </w:pPr>
      <w:r w:rsidRPr="00F72CEA">
        <w:rPr>
          <w:rFonts w:ascii="Book Antiqua" w:hAnsi="Book Antiqua"/>
          <w:lang w:val="en-US"/>
        </w:rPr>
        <w:t>Decision and Communication:</w:t>
      </w:r>
    </w:p>
    <w:p w14:paraId="5C9BF75C" w14:textId="7B43E036" w:rsidR="009F31E4" w:rsidRPr="00F72CEA" w:rsidRDefault="009F31E4" w:rsidP="00F72CEA">
      <w:pPr>
        <w:pStyle w:val="ListParagraph"/>
        <w:numPr>
          <w:ilvl w:val="0"/>
          <w:numId w:val="57"/>
        </w:numPr>
        <w:spacing w:line="240" w:lineRule="auto"/>
        <w:jc w:val="both"/>
        <w:rPr>
          <w:rFonts w:ascii="Book Antiqua" w:hAnsi="Book Antiqua"/>
          <w:lang w:val="en-US"/>
        </w:rPr>
      </w:pPr>
      <w:r w:rsidRPr="00F72CEA">
        <w:rPr>
          <w:rFonts w:ascii="Book Antiqua" w:hAnsi="Book Antiqua"/>
          <w:lang w:val="en-US"/>
        </w:rPr>
        <w:t xml:space="preserve">To communicate review decisions (Approval, For Modification, Disapproval) in writing to the </w:t>
      </w:r>
      <w:r w:rsidR="00AC3EAC" w:rsidRPr="00F72CEA">
        <w:rPr>
          <w:rFonts w:ascii="Book Antiqua" w:hAnsi="Book Antiqua"/>
          <w:lang w:val="en-US"/>
        </w:rPr>
        <w:t xml:space="preserve">REQUESTING PARTY </w:t>
      </w:r>
      <w:r w:rsidRPr="00F72CEA">
        <w:rPr>
          <w:rFonts w:ascii="Book Antiqua" w:hAnsi="Book Antiqua"/>
          <w:lang w:val="en-US"/>
        </w:rPr>
        <w:t>within 2 weeks after Full Board Review or Expedited Review.</w:t>
      </w:r>
    </w:p>
    <w:p w14:paraId="666D714A" w14:textId="77777777" w:rsidR="009F31E4" w:rsidRPr="00F72CEA" w:rsidRDefault="009F31E4" w:rsidP="00F72CEA">
      <w:pPr>
        <w:pStyle w:val="ListParagraph"/>
        <w:numPr>
          <w:ilvl w:val="0"/>
          <w:numId w:val="57"/>
        </w:numPr>
        <w:spacing w:line="240" w:lineRule="auto"/>
        <w:jc w:val="both"/>
        <w:rPr>
          <w:rFonts w:ascii="Book Antiqua" w:hAnsi="Book Antiqua"/>
          <w:lang w:val="en-US"/>
        </w:rPr>
      </w:pPr>
      <w:r w:rsidRPr="00F72CEA">
        <w:rPr>
          <w:rFonts w:ascii="Book Antiqua" w:hAnsi="Book Antiqua"/>
          <w:lang w:val="en-US"/>
        </w:rPr>
        <w:t xml:space="preserve">To provide a clear, written </w:t>
      </w:r>
      <w:proofErr w:type="gramStart"/>
      <w:r w:rsidRPr="00F72CEA">
        <w:rPr>
          <w:rFonts w:ascii="Book Antiqua" w:hAnsi="Book Antiqua"/>
          <w:lang w:val="en-US"/>
        </w:rPr>
        <w:t>basis</w:t>
      </w:r>
      <w:proofErr w:type="gramEnd"/>
      <w:r w:rsidRPr="00F72CEA">
        <w:rPr>
          <w:rFonts w:ascii="Book Antiqua" w:hAnsi="Book Antiqua"/>
          <w:lang w:val="en-US"/>
        </w:rPr>
        <w:t xml:space="preserve"> for all decisions, offering constructive feedback for any required modifications.</w:t>
      </w:r>
    </w:p>
    <w:p w14:paraId="7BFDFE69" w14:textId="77777777" w:rsidR="00AC3EAC" w:rsidRPr="00F72CEA" w:rsidRDefault="00AC3EAC" w:rsidP="00F72CEA">
      <w:pPr>
        <w:pStyle w:val="ListParagraph"/>
        <w:spacing w:line="240" w:lineRule="auto"/>
        <w:ind w:left="1440"/>
        <w:jc w:val="both"/>
        <w:rPr>
          <w:rFonts w:ascii="Book Antiqua" w:hAnsi="Book Antiqua"/>
          <w:lang w:val="en-US"/>
        </w:rPr>
      </w:pPr>
    </w:p>
    <w:p w14:paraId="0FA0212B" w14:textId="3F329ACE" w:rsidR="009F31E4" w:rsidRPr="00F72CEA" w:rsidRDefault="009F31E4" w:rsidP="00F72CEA">
      <w:pPr>
        <w:pStyle w:val="ListParagraph"/>
        <w:numPr>
          <w:ilvl w:val="0"/>
          <w:numId w:val="50"/>
        </w:numPr>
        <w:spacing w:line="240" w:lineRule="auto"/>
        <w:jc w:val="both"/>
        <w:rPr>
          <w:rFonts w:ascii="Book Antiqua" w:hAnsi="Book Antiqua"/>
          <w:lang w:val="en-US"/>
        </w:rPr>
      </w:pPr>
      <w:r w:rsidRPr="00F72CEA">
        <w:rPr>
          <w:rFonts w:ascii="Book Antiqua" w:hAnsi="Book Antiqua"/>
          <w:lang w:val="en-US"/>
        </w:rPr>
        <w:t>Post-Approval Oversight:</w:t>
      </w:r>
    </w:p>
    <w:p w14:paraId="0D2516B6" w14:textId="77777777" w:rsidR="009F31E4" w:rsidRPr="00F72CEA" w:rsidRDefault="009F31E4" w:rsidP="00F72CEA">
      <w:pPr>
        <w:pStyle w:val="ListParagraph"/>
        <w:numPr>
          <w:ilvl w:val="0"/>
          <w:numId w:val="58"/>
        </w:numPr>
        <w:spacing w:line="240" w:lineRule="auto"/>
        <w:jc w:val="both"/>
        <w:rPr>
          <w:rFonts w:ascii="Book Antiqua" w:hAnsi="Book Antiqua"/>
          <w:lang w:val="en-US"/>
        </w:rPr>
      </w:pPr>
      <w:r w:rsidRPr="00F72CEA">
        <w:rPr>
          <w:rFonts w:ascii="Book Antiqua" w:hAnsi="Book Antiqua"/>
          <w:lang w:val="en-US"/>
        </w:rPr>
        <w:t>To review and approve any proposed amendments to an approved protocol before implementation.</w:t>
      </w:r>
    </w:p>
    <w:p w14:paraId="62E4FE69" w14:textId="77777777" w:rsidR="009F31E4" w:rsidRPr="00F72CEA" w:rsidRDefault="009F31E4" w:rsidP="00F72CEA">
      <w:pPr>
        <w:pStyle w:val="ListParagraph"/>
        <w:numPr>
          <w:ilvl w:val="0"/>
          <w:numId w:val="58"/>
        </w:numPr>
        <w:spacing w:line="240" w:lineRule="auto"/>
        <w:jc w:val="both"/>
        <w:rPr>
          <w:rFonts w:ascii="Book Antiqua" w:hAnsi="Book Antiqua"/>
          <w:lang w:val="en-US"/>
        </w:rPr>
      </w:pPr>
      <w:r w:rsidRPr="00F72CEA">
        <w:rPr>
          <w:rFonts w:ascii="Book Antiqua" w:hAnsi="Book Antiqua"/>
          <w:lang w:val="en-US"/>
        </w:rPr>
        <w:t>To review continuing review/annual progress reports.</w:t>
      </w:r>
    </w:p>
    <w:p w14:paraId="0600E820" w14:textId="77777777" w:rsidR="009F31E4" w:rsidRPr="00F72CEA" w:rsidRDefault="009F31E4" w:rsidP="00F72CEA">
      <w:pPr>
        <w:pStyle w:val="ListParagraph"/>
        <w:numPr>
          <w:ilvl w:val="0"/>
          <w:numId w:val="58"/>
        </w:numPr>
        <w:spacing w:line="240" w:lineRule="auto"/>
        <w:jc w:val="both"/>
        <w:rPr>
          <w:rFonts w:ascii="Book Antiqua" w:hAnsi="Book Antiqua"/>
          <w:lang w:val="en-US"/>
        </w:rPr>
      </w:pPr>
      <w:r w:rsidRPr="00F72CEA">
        <w:rPr>
          <w:rFonts w:ascii="Book Antiqua" w:hAnsi="Book Antiqua"/>
          <w:lang w:val="en-US"/>
        </w:rPr>
        <w:t>To review reports of Serious Adverse Events (SAEs), protocol deviations, and unanticipated problems.</w:t>
      </w:r>
    </w:p>
    <w:p w14:paraId="6BD5CF44" w14:textId="77777777" w:rsidR="009F31E4" w:rsidRPr="00F72CEA" w:rsidRDefault="009F31E4" w:rsidP="00F72CEA">
      <w:pPr>
        <w:pStyle w:val="ListParagraph"/>
        <w:numPr>
          <w:ilvl w:val="0"/>
          <w:numId w:val="58"/>
        </w:numPr>
        <w:spacing w:line="240" w:lineRule="auto"/>
        <w:jc w:val="both"/>
        <w:rPr>
          <w:rFonts w:ascii="Book Antiqua" w:hAnsi="Book Antiqua"/>
          <w:lang w:val="en-US"/>
        </w:rPr>
      </w:pPr>
      <w:r w:rsidRPr="00F72CEA">
        <w:rPr>
          <w:rFonts w:ascii="Book Antiqua" w:hAnsi="Book Antiqua"/>
          <w:lang w:val="en-US"/>
        </w:rPr>
        <w:t>To review the final report upon study completion.</w:t>
      </w:r>
    </w:p>
    <w:p w14:paraId="047D5406" w14:textId="77777777" w:rsidR="009F31E4" w:rsidRPr="00F72CEA" w:rsidRDefault="009F31E4" w:rsidP="00F72CEA">
      <w:pPr>
        <w:pStyle w:val="ListParagraph"/>
        <w:numPr>
          <w:ilvl w:val="0"/>
          <w:numId w:val="58"/>
        </w:numPr>
        <w:spacing w:line="240" w:lineRule="auto"/>
        <w:jc w:val="both"/>
        <w:rPr>
          <w:rFonts w:ascii="Book Antiqua" w:hAnsi="Book Antiqua"/>
          <w:lang w:val="en-US"/>
        </w:rPr>
      </w:pPr>
      <w:r w:rsidRPr="00F72CEA">
        <w:rPr>
          <w:rFonts w:ascii="Book Antiqua" w:hAnsi="Book Antiqua"/>
          <w:lang w:val="en-US"/>
        </w:rPr>
        <w:t>To conduct site visits as deemed necessary to ensure compliance.</w:t>
      </w:r>
    </w:p>
    <w:p w14:paraId="570D2872" w14:textId="77777777" w:rsidR="009F31E4" w:rsidRPr="00F72CEA" w:rsidRDefault="009F31E4" w:rsidP="00F72CEA">
      <w:pPr>
        <w:pStyle w:val="ListParagraph"/>
        <w:numPr>
          <w:ilvl w:val="0"/>
          <w:numId w:val="58"/>
        </w:numPr>
        <w:spacing w:line="240" w:lineRule="auto"/>
        <w:jc w:val="both"/>
        <w:rPr>
          <w:rFonts w:ascii="Book Antiqua" w:hAnsi="Book Antiqua"/>
          <w:lang w:val="en-US"/>
        </w:rPr>
      </w:pPr>
      <w:r w:rsidRPr="00F72CEA">
        <w:rPr>
          <w:rFonts w:ascii="Book Antiqua" w:hAnsi="Book Antiqua"/>
          <w:lang w:val="en-US"/>
        </w:rPr>
        <w:t>To suspend or terminate ethical approval for non-compliance.</w:t>
      </w:r>
    </w:p>
    <w:p w14:paraId="1DEE167A" w14:textId="77777777" w:rsidR="00AC3EAC" w:rsidRPr="00F72CEA" w:rsidRDefault="00AC3EAC" w:rsidP="00F72CEA">
      <w:pPr>
        <w:pStyle w:val="ListParagraph"/>
        <w:spacing w:line="240" w:lineRule="auto"/>
        <w:ind w:left="1440"/>
        <w:jc w:val="both"/>
        <w:rPr>
          <w:rFonts w:ascii="Book Antiqua" w:hAnsi="Book Antiqua"/>
          <w:lang w:val="en-US"/>
        </w:rPr>
      </w:pPr>
    </w:p>
    <w:p w14:paraId="2ED57515" w14:textId="267DDA8B" w:rsidR="009F31E4" w:rsidRPr="00F72CEA" w:rsidRDefault="009F31E4" w:rsidP="00F72CEA">
      <w:pPr>
        <w:pStyle w:val="ListParagraph"/>
        <w:numPr>
          <w:ilvl w:val="0"/>
          <w:numId w:val="50"/>
        </w:numPr>
        <w:spacing w:line="240" w:lineRule="auto"/>
        <w:jc w:val="both"/>
        <w:rPr>
          <w:rFonts w:ascii="Book Antiqua" w:hAnsi="Book Antiqua"/>
          <w:lang w:val="en-US"/>
        </w:rPr>
      </w:pPr>
      <w:r w:rsidRPr="00F72CEA">
        <w:rPr>
          <w:rFonts w:ascii="Book Antiqua" w:hAnsi="Book Antiqua"/>
          <w:lang w:val="en-US"/>
        </w:rPr>
        <w:t>Administration and Record-Keeping:</w:t>
      </w:r>
    </w:p>
    <w:p w14:paraId="4DF96E09" w14:textId="77777777" w:rsidR="009F31E4" w:rsidRPr="00F72CEA" w:rsidRDefault="009F31E4" w:rsidP="00F72CEA">
      <w:pPr>
        <w:pStyle w:val="ListParagraph"/>
        <w:numPr>
          <w:ilvl w:val="0"/>
          <w:numId w:val="59"/>
        </w:numPr>
        <w:spacing w:line="240" w:lineRule="auto"/>
        <w:jc w:val="both"/>
        <w:rPr>
          <w:rFonts w:ascii="Book Antiqua" w:hAnsi="Book Antiqua"/>
          <w:lang w:val="en-US"/>
        </w:rPr>
      </w:pPr>
      <w:r w:rsidRPr="00F72CEA">
        <w:rPr>
          <w:rFonts w:ascii="Book Antiqua" w:hAnsi="Book Antiqua"/>
          <w:lang w:val="en-US"/>
        </w:rPr>
        <w:t>To maintain secure and confidential records of all submissions, correspondence, and decisions as required by national regulations.</w:t>
      </w:r>
    </w:p>
    <w:p w14:paraId="74FF2D14" w14:textId="04455A53" w:rsidR="009F31E4" w:rsidRPr="00F72CEA" w:rsidRDefault="009F31E4" w:rsidP="00F72CEA">
      <w:pPr>
        <w:pStyle w:val="ListParagraph"/>
        <w:numPr>
          <w:ilvl w:val="0"/>
          <w:numId w:val="59"/>
        </w:numPr>
        <w:spacing w:line="240" w:lineRule="auto"/>
        <w:jc w:val="both"/>
        <w:rPr>
          <w:rFonts w:ascii="Book Antiqua" w:hAnsi="Book Antiqua"/>
          <w:lang w:val="en-US"/>
        </w:rPr>
      </w:pPr>
      <w:r w:rsidRPr="00F72CEA">
        <w:rPr>
          <w:rFonts w:ascii="Book Antiqua" w:hAnsi="Book Antiqua"/>
          <w:lang w:val="en-US"/>
        </w:rPr>
        <w:t xml:space="preserve">To uphold the confidentiality of the </w:t>
      </w:r>
      <w:r w:rsidR="00AC3EAC" w:rsidRPr="00F72CEA">
        <w:rPr>
          <w:rFonts w:ascii="Book Antiqua" w:hAnsi="Book Antiqua"/>
          <w:lang w:val="en-US"/>
        </w:rPr>
        <w:t>REQUESTING PARTY</w:t>
      </w:r>
      <w:r w:rsidRPr="00F72CEA">
        <w:rPr>
          <w:rFonts w:ascii="Book Antiqua" w:hAnsi="Book Antiqua"/>
          <w:lang w:val="en-US"/>
        </w:rPr>
        <w:t>'s intellectual property and proprietary information.</w:t>
      </w:r>
    </w:p>
    <w:p w14:paraId="67281674" w14:textId="77777777" w:rsidR="00AC3EAC" w:rsidRPr="00F72CEA" w:rsidRDefault="00AC3EAC" w:rsidP="00F72CEA">
      <w:pPr>
        <w:pStyle w:val="ListParagraph"/>
        <w:spacing w:line="240" w:lineRule="auto"/>
        <w:ind w:left="1440"/>
        <w:jc w:val="both"/>
        <w:rPr>
          <w:rFonts w:ascii="Book Antiqua" w:hAnsi="Book Antiqua"/>
          <w:lang w:val="en-US"/>
        </w:rPr>
      </w:pPr>
    </w:p>
    <w:p w14:paraId="3D1B4D7E" w14:textId="77777777" w:rsidR="00AC3EAC" w:rsidRPr="00F72CEA" w:rsidRDefault="009F31E4" w:rsidP="00F72CEA">
      <w:pPr>
        <w:spacing w:line="240" w:lineRule="auto"/>
        <w:rPr>
          <w:rFonts w:ascii="Book Antiqua" w:hAnsi="Book Antiqua"/>
          <w:b/>
          <w:bCs/>
          <w:lang w:val="en-US"/>
        </w:rPr>
      </w:pPr>
      <w:r w:rsidRPr="00F72CEA">
        <w:rPr>
          <w:rFonts w:ascii="Book Antiqua" w:hAnsi="Book Antiqua"/>
          <w:b/>
          <w:bCs/>
          <w:lang w:val="en-US"/>
        </w:rPr>
        <w:t xml:space="preserve">Responsibilities of the </w:t>
      </w:r>
      <w:r w:rsidR="00AC3EAC" w:rsidRPr="00F72CEA">
        <w:rPr>
          <w:rFonts w:ascii="Book Antiqua" w:hAnsi="Book Antiqua"/>
          <w:b/>
          <w:bCs/>
          <w:lang w:val="en-US"/>
        </w:rPr>
        <w:t>REQUESTING PARTY</w:t>
      </w:r>
    </w:p>
    <w:p w14:paraId="7C7141FC" w14:textId="42F49C41" w:rsidR="009F31E4" w:rsidRPr="00F72CEA" w:rsidRDefault="00AC3EAC" w:rsidP="00F72CEA">
      <w:pPr>
        <w:spacing w:line="240" w:lineRule="auto"/>
        <w:rPr>
          <w:rFonts w:ascii="Book Antiqua" w:hAnsi="Book Antiqua"/>
          <w:lang w:val="en-US"/>
        </w:rPr>
      </w:pPr>
      <w:r w:rsidRPr="00F72CEA">
        <w:rPr>
          <w:rFonts w:ascii="Book Antiqua" w:hAnsi="Book Antiqua"/>
          <w:b/>
          <w:bCs/>
          <w:lang w:val="en-US"/>
        </w:rPr>
        <w:t xml:space="preserve"> </w:t>
      </w:r>
    </w:p>
    <w:p w14:paraId="1FFD6C24" w14:textId="19E35CB3" w:rsidR="009F31E4" w:rsidRPr="00F72CEA" w:rsidRDefault="009F31E4" w:rsidP="00F72CEA">
      <w:pPr>
        <w:spacing w:line="240" w:lineRule="auto"/>
        <w:ind w:firstLine="360"/>
        <w:rPr>
          <w:rFonts w:ascii="Book Antiqua" w:hAnsi="Book Antiqua"/>
          <w:lang w:val="en-US"/>
        </w:rPr>
      </w:pPr>
      <w:r w:rsidRPr="00F72CEA">
        <w:rPr>
          <w:rFonts w:ascii="Book Antiqua" w:hAnsi="Book Antiqua"/>
          <w:lang w:val="en-US"/>
        </w:rPr>
        <w:t xml:space="preserve">The </w:t>
      </w:r>
      <w:r w:rsidR="00AC3EAC" w:rsidRPr="00F72CEA">
        <w:rPr>
          <w:rFonts w:ascii="Book Antiqua" w:hAnsi="Book Antiqua"/>
          <w:lang w:val="en-US"/>
        </w:rPr>
        <w:t xml:space="preserve">REQUESTING PARTY </w:t>
      </w:r>
      <w:r w:rsidRPr="00F72CEA">
        <w:rPr>
          <w:rFonts w:ascii="Book Antiqua" w:hAnsi="Book Antiqua"/>
          <w:lang w:val="en-US"/>
        </w:rPr>
        <w:t>shall be responsible for the following tasks and duties:</w:t>
      </w:r>
    </w:p>
    <w:p w14:paraId="21D4CAE1" w14:textId="77777777" w:rsidR="00AC3EAC" w:rsidRPr="00F72CEA" w:rsidRDefault="00AC3EAC" w:rsidP="00F72CEA">
      <w:pPr>
        <w:spacing w:line="240" w:lineRule="auto"/>
        <w:rPr>
          <w:rFonts w:ascii="Book Antiqua" w:hAnsi="Book Antiqua"/>
          <w:lang w:val="en-US"/>
        </w:rPr>
      </w:pPr>
    </w:p>
    <w:p w14:paraId="582A63D7" w14:textId="77777777" w:rsidR="009F31E4" w:rsidRPr="00F72CEA" w:rsidRDefault="009F31E4" w:rsidP="00F72CEA">
      <w:pPr>
        <w:numPr>
          <w:ilvl w:val="0"/>
          <w:numId w:val="60"/>
        </w:numPr>
        <w:spacing w:line="240" w:lineRule="auto"/>
        <w:rPr>
          <w:rFonts w:ascii="Book Antiqua" w:hAnsi="Book Antiqua"/>
          <w:lang w:val="en-US"/>
        </w:rPr>
      </w:pPr>
      <w:r w:rsidRPr="00F72CEA">
        <w:rPr>
          <w:rFonts w:ascii="Book Antiqua" w:hAnsi="Book Antiqua"/>
          <w:lang w:val="en-US"/>
        </w:rPr>
        <w:t>Application and Submission:</w:t>
      </w:r>
    </w:p>
    <w:p w14:paraId="6D4502DF" w14:textId="424B7383" w:rsidR="009F31E4" w:rsidRPr="00F72CEA" w:rsidRDefault="009F31E4" w:rsidP="00F72CEA">
      <w:pPr>
        <w:pStyle w:val="ListParagraph"/>
        <w:numPr>
          <w:ilvl w:val="0"/>
          <w:numId w:val="61"/>
        </w:numPr>
        <w:spacing w:line="240" w:lineRule="auto"/>
        <w:jc w:val="both"/>
        <w:rPr>
          <w:rFonts w:ascii="Book Antiqua" w:hAnsi="Book Antiqua"/>
          <w:lang w:val="en-US"/>
        </w:rPr>
      </w:pPr>
      <w:r w:rsidRPr="00F72CEA">
        <w:rPr>
          <w:rFonts w:ascii="Book Antiqua" w:hAnsi="Book Antiqua"/>
          <w:lang w:val="en-US"/>
        </w:rPr>
        <w:t xml:space="preserve">To submit a complete research ethics review application package in the format specified by the </w:t>
      </w:r>
      <w:r w:rsidR="0042521F" w:rsidRPr="00F72CEA">
        <w:rPr>
          <w:rFonts w:ascii="Book Antiqua" w:hAnsi="Book Antiqua"/>
          <w:lang w:val="en-US"/>
        </w:rPr>
        <w:t>Research Ethics Committee</w:t>
      </w:r>
      <w:r w:rsidRPr="00F72CEA">
        <w:rPr>
          <w:rFonts w:ascii="Book Antiqua" w:hAnsi="Book Antiqua"/>
          <w:lang w:val="en-US"/>
        </w:rPr>
        <w:t>, including the protocol, consent forms (English and Filipino), data collection tools, investigator CVs, and other required documents.</w:t>
      </w:r>
    </w:p>
    <w:p w14:paraId="0B8C2811" w14:textId="77777777" w:rsidR="009F31E4" w:rsidRPr="00F72CEA" w:rsidRDefault="009F31E4" w:rsidP="00F72CEA">
      <w:pPr>
        <w:pStyle w:val="ListParagraph"/>
        <w:numPr>
          <w:ilvl w:val="0"/>
          <w:numId w:val="61"/>
        </w:numPr>
        <w:spacing w:line="240" w:lineRule="auto"/>
        <w:jc w:val="both"/>
        <w:rPr>
          <w:rFonts w:ascii="Book Antiqua" w:hAnsi="Book Antiqua"/>
          <w:lang w:val="en-US"/>
        </w:rPr>
      </w:pPr>
      <w:r w:rsidRPr="00F72CEA">
        <w:rPr>
          <w:rFonts w:ascii="Book Antiqua" w:hAnsi="Book Antiqua"/>
          <w:lang w:val="en-US"/>
        </w:rPr>
        <w:t>To pay any applicable review fees in a timely manner.</w:t>
      </w:r>
    </w:p>
    <w:p w14:paraId="4737B7C3" w14:textId="77777777" w:rsidR="00AC3EAC" w:rsidRDefault="00AC3EAC" w:rsidP="00F72CEA">
      <w:pPr>
        <w:pStyle w:val="ListParagraph"/>
        <w:spacing w:line="240" w:lineRule="auto"/>
        <w:jc w:val="both"/>
        <w:rPr>
          <w:rFonts w:ascii="Book Antiqua" w:hAnsi="Book Antiqua"/>
          <w:lang w:val="en-US"/>
        </w:rPr>
      </w:pPr>
    </w:p>
    <w:p w14:paraId="310DF469" w14:textId="77777777" w:rsidR="00107E00" w:rsidRPr="00F72CEA" w:rsidRDefault="00107E00" w:rsidP="00F72CEA">
      <w:pPr>
        <w:pStyle w:val="ListParagraph"/>
        <w:spacing w:line="240" w:lineRule="auto"/>
        <w:jc w:val="both"/>
        <w:rPr>
          <w:rFonts w:ascii="Book Antiqua" w:hAnsi="Book Antiqua"/>
          <w:lang w:val="en-US"/>
        </w:rPr>
      </w:pPr>
    </w:p>
    <w:p w14:paraId="1AE9BBD1" w14:textId="6EB59590" w:rsidR="009F31E4" w:rsidRPr="00F72CEA" w:rsidRDefault="009F31E4" w:rsidP="00F72CEA">
      <w:pPr>
        <w:pStyle w:val="ListParagraph"/>
        <w:numPr>
          <w:ilvl w:val="0"/>
          <w:numId w:val="60"/>
        </w:numPr>
        <w:spacing w:line="240" w:lineRule="auto"/>
        <w:jc w:val="both"/>
        <w:rPr>
          <w:rFonts w:ascii="Book Antiqua" w:hAnsi="Book Antiqua"/>
          <w:lang w:val="en-US"/>
        </w:rPr>
      </w:pPr>
      <w:r w:rsidRPr="00F72CEA">
        <w:rPr>
          <w:rFonts w:ascii="Book Antiqua" w:hAnsi="Book Antiqua"/>
          <w:lang w:val="en-US"/>
        </w:rPr>
        <w:lastRenderedPageBreak/>
        <w:t>Ethical Conduct of Research:</w:t>
      </w:r>
    </w:p>
    <w:p w14:paraId="13D6F7C7" w14:textId="639B34A4" w:rsidR="009F31E4" w:rsidRPr="00F72CEA" w:rsidRDefault="009F31E4" w:rsidP="00F72CEA">
      <w:pPr>
        <w:pStyle w:val="ListParagraph"/>
        <w:numPr>
          <w:ilvl w:val="0"/>
          <w:numId w:val="62"/>
        </w:numPr>
        <w:spacing w:line="240" w:lineRule="auto"/>
        <w:jc w:val="both"/>
        <w:rPr>
          <w:rFonts w:ascii="Book Antiqua" w:hAnsi="Book Antiqua"/>
          <w:lang w:val="en-US"/>
        </w:rPr>
      </w:pPr>
      <w:r w:rsidRPr="00F72CEA">
        <w:rPr>
          <w:rFonts w:ascii="Book Antiqua" w:hAnsi="Book Antiqua"/>
          <w:lang w:val="en-US"/>
        </w:rPr>
        <w:t xml:space="preserve">To begin any research activity only after receiving final, written ethical approval from the </w:t>
      </w:r>
      <w:r w:rsidR="0042521F" w:rsidRPr="00F72CEA">
        <w:rPr>
          <w:rFonts w:ascii="Book Antiqua" w:hAnsi="Book Antiqua"/>
          <w:lang w:val="en-US"/>
        </w:rPr>
        <w:t>Research Ethics Committee</w:t>
      </w:r>
      <w:r w:rsidRPr="00F72CEA">
        <w:rPr>
          <w:rFonts w:ascii="Book Antiqua" w:hAnsi="Book Antiqua"/>
          <w:lang w:val="en-US"/>
        </w:rPr>
        <w:t>.</w:t>
      </w:r>
    </w:p>
    <w:p w14:paraId="38EC3F45" w14:textId="543F5F6E" w:rsidR="009F31E4" w:rsidRPr="00F72CEA" w:rsidRDefault="009F31E4" w:rsidP="00F72CEA">
      <w:pPr>
        <w:pStyle w:val="ListParagraph"/>
        <w:numPr>
          <w:ilvl w:val="0"/>
          <w:numId w:val="62"/>
        </w:numPr>
        <w:spacing w:line="240" w:lineRule="auto"/>
        <w:jc w:val="both"/>
        <w:rPr>
          <w:rFonts w:ascii="Book Antiqua" w:hAnsi="Book Antiqua"/>
          <w:lang w:val="en-US"/>
        </w:rPr>
      </w:pPr>
      <w:r w:rsidRPr="00F72CEA">
        <w:rPr>
          <w:rFonts w:ascii="Book Antiqua" w:hAnsi="Book Antiqua"/>
          <w:lang w:val="en-US"/>
        </w:rPr>
        <w:t xml:space="preserve">To conduct the research in strict adherence to the </w:t>
      </w:r>
      <w:r w:rsidR="0042521F" w:rsidRPr="00F72CEA">
        <w:rPr>
          <w:rFonts w:ascii="Book Antiqua" w:hAnsi="Book Antiqua"/>
          <w:lang w:val="en-US"/>
        </w:rPr>
        <w:t>Research Ethics Committee</w:t>
      </w:r>
      <w:r w:rsidRPr="00F72CEA">
        <w:rPr>
          <w:rFonts w:ascii="Book Antiqua" w:hAnsi="Book Antiqua"/>
          <w:lang w:val="en-US"/>
        </w:rPr>
        <w:t>-approved protocol.</w:t>
      </w:r>
    </w:p>
    <w:p w14:paraId="5A4419D3" w14:textId="1DEBD271" w:rsidR="009F31E4" w:rsidRPr="00F72CEA" w:rsidRDefault="009F31E4" w:rsidP="00F72CEA">
      <w:pPr>
        <w:pStyle w:val="ListParagraph"/>
        <w:numPr>
          <w:ilvl w:val="0"/>
          <w:numId w:val="62"/>
        </w:numPr>
        <w:spacing w:line="240" w:lineRule="auto"/>
        <w:jc w:val="both"/>
        <w:rPr>
          <w:rFonts w:ascii="Book Antiqua" w:hAnsi="Book Antiqua"/>
          <w:lang w:val="en-US"/>
        </w:rPr>
      </w:pPr>
      <w:r w:rsidRPr="00F72CEA">
        <w:rPr>
          <w:rFonts w:ascii="Book Antiqua" w:hAnsi="Book Antiqua"/>
          <w:lang w:val="en-US"/>
        </w:rPr>
        <w:t xml:space="preserve">To obtain and document free and prior informed consent from every participant using the </w:t>
      </w:r>
      <w:r w:rsidR="0042521F" w:rsidRPr="00F72CEA">
        <w:rPr>
          <w:rFonts w:ascii="Book Antiqua" w:hAnsi="Book Antiqua"/>
          <w:lang w:val="en-US"/>
        </w:rPr>
        <w:t>Research Ethics Committee</w:t>
      </w:r>
      <w:r w:rsidRPr="00F72CEA">
        <w:rPr>
          <w:rFonts w:ascii="Book Antiqua" w:hAnsi="Book Antiqua"/>
          <w:lang w:val="en-US"/>
        </w:rPr>
        <w:t>-approved form and process.</w:t>
      </w:r>
    </w:p>
    <w:p w14:paraId="0660B12E" w14:textId="77777777" w:rsidR="00AC3EAC" w:rsidRPr="00F72CEA" w:rsidRDefault="00AC3EAC" w:rsidP="00F72CEA">
      <w:pPr>
        <w:pStyle w:val="ListParagraph"/>
        <w:spacing w:line="240" w:lineRule="auto"/>
        <w:ind w:left="1440"/>
        <w:jc w:val="both"/>
        <w:rPr>
          <w:rFonts w:ascii="Book Antiqua" w:hAnsi="Book Antiqua"/>
          <w:lang w:val="en-US"/>
        </w:rPr>
      </w:pPr>
    </w:p>
    <w:p w14:paraId="019F92BE" w14:textId="4E696530" w:rsidR="009F31E4" w:rsidRPr="00F72CEA" w:rsidRDefault="009F31E4" w:rsidP="00F72CEA">
      <w:pPr>
        <w:pStyle w:val="ListParagraph"/>
        <w:numPr>
          <w:ilvl w:val="0"/>
          <w:numId w:val="54"/>
        </w:numPr>
        <w:spacing w:line="240" w:lineRule="auto"/>
        <w:jc w:val="both"/>
        <w:rPr>
          <w:rFonts w:ascii="Book Antiqua" w:hAnsi="Book Antiqua"/>
          <w:lang w:val="en-US"/>
        </w:rPr>
      </w:pPr>
      <w:r w:rsidRPr="00F72CEA">
        <w:rPr>
          <w:rFonts w:ascii="Book Antiqua" w:hAnsi="Book Antiqua"/>
          <w:lang w:val="en-US"/>
        </w:rPr>
        <w:t>Reporting and Communication:</w:t>
      </w:r>
    </w:p>
    <w:p w14:paraId="61CD2364" w14:textId="7AF5009B" w:rsidR="009F31E4" w:rsidRPr="00F72CEA" w:rsidRDefault="009F31E4" w:rsidP="00F72CEA">
      <w:pPr>
        <w:pStyle w:val="ListParagraph"/>
        <w:numPr>
          <w:ilvl w:val="0"/>
          <w:numId w:val="63"/>
        </w:numPr>
        <w:spacing w:line="240" w:lineRule="auto"/>
        <w:jc w:val="both"/>
        <w:rPr>
          <w:rFonts w:ascii="Book Antiqua" w:hAnsi="Book Antiqua"/>
          <w:lang w:val="en-US"/>
        </w:rPr>
      </w:pPr>
      <w:r w:rsidRPr="00F72CEA">
        <w:rPr>
          <w:rFonts w:ascii="Book Antiqua" w:hAnsi="Book Antiqua"/>
          <w:lang w:val="en-US"/>
        </w:rPr>
        <w:t xml:space="preserve">To respond promptly and completely to all </w:t>
      </w:r>
      <w:r w:rsidR="0042521F" w:rsidRPr="00F72CEA">
        <w:rPr>
          <w:rFonts w:ascii="Book Antiqua" w:hAnsi="Book Antiqua"/>
          <w:lang w:val="en-US"/>
        </w:rPr>
        <w:t>Research Ethics Committee</w:t>
      </w:r>
      <w:r w:rsidR="00C06216" w:rsidRPr="00F72CEA">
        <w:rPr>
          <w:rFonts w:ascii="Book Antiqua" w:hAnsi="Book Antiqua"/>
          <w:lang w:val="en-US"/>
        </w:rPr>
        <w:t xml:space="preserve"> </w:t>
      </w:r>
      <w:r w:rsidRPr="00F72CEA">
        <w:rPr>
          <w:rFonts w:ascii="Book Antiqua" w:hAnsi="Book Antiqua"/>
          <w:lang w:val="en-US"/>
        </w:rPr>
        <w:t>queries.</w:t>
      </w:r>
    </w:p>
    <w:p w14:paraId="15D39F27" w14:textId="2425260F" w:rsidR="009F31E4" w:rsidRPr="00F72CEA" w:rsidRDefault="009F31E4" w:rsidP="00F72CEA">
      <w:pPr>
        <w:pStyle w:val="ListParagraph"/>
        <w:numPr>
          <w:ilvl w:val="0"/>
          <w:numId w:val="63"/>
        </w:numPr>
        <w:spacing w:line="240" w:lineRule="auto"/>
        <w:jc w:val="both"/>
        <w:rPr>
          <w:rFonts w:ascii="Book Antiqua" w:hAnsi="Book Antiqua"/>
          <w:lang w:val="en-US"/>
        </w:rPr>
      </w:pPr>
      <w:r w:rsidRPr="00F72CEA">
        <w:rPr>
          <w:rFonts w:ascii="Book Antiqua" w:hAnsi="Book Antiqua"/>
          <w:lang w:val="en-US"/>
        </w:rPr>
        <w:t xml:space="preserve">To submit any proposed amendments to the </w:t>
      </w:r>
      <w:r w:rsidR="0042521F" w:rsidRPr="00F72CEA">
        <w:rPr>
          <w:rFonts w:ascii="Book Antiqua" w:hAnsi="Book Antiqua"/>
          <w:lang w:val="en-US"/>
        </w:rPr>
        <w:t>Research Ethics Committee</w:t>
      </w:r>
      <w:r w:rsidR="00C06216" w:rsidRPr="00F72CEA">
        <w:rPr>
          <w:rFonts w:ascii="Book Antiqua" w:hAnsi="Book Antiqua"/>
          <w:lang w:val="en-US"/>
        </w:rPr>
        <w:t xml:space="preserve"> </w:t>
      </w:r>
      <w:r w:rsidRPr="00F72CEA">
        <w:rPr>
          <w:rFonts w:ascii="Book Antiqua" w:hAnsi="Book Antiqua"/>
          <w:lang w:val="en-US"/>
        </w:rPr>
        <w:t>for approval before implementation.</w:t>
      </w:r>
    </w:p>
    <w:p w14:paraId="728D68B7" w14:textId="4031C8B8" w:rsidR="009F31E4" w:rsidRPr="00F72CEA" w:rsidRDefault="009F31E4" w:rsidP="00F72CEA">
      <w:pPr>
        <w:pStyle w:val="ListParagraph"/>
        <w:numPr>
          <w:ilvl w:val="0"/>
          <w:numId w:val="63"/>
        </w:numPr>
        <w:spacing w:line="240" w:lineRule="auto"/>
        <w:jc w:val="both"/>
        <w:rPr>
          <w:rFonts w:ascii="Book Antiqua" w:hAnsi="Book Antiqua"/>
          <w:lang w:val="en-US"/>
        </w:rPr>
      </w:pPr>
      <w:r w:rsidRPr="00F72CEA">
        <w:rPr>
          <w:rFonts w:ascii="Book Antiqua" w:hAnsi="Book Antiqua"/>
          <w:lang w:val="en-US"/>
        </w:rPr>
        <w:t xml:space="preserve">To report Serious Adverse Events (SAEs) and protocol deviations to the </w:t>
      </w:r>
      <w:r w:rsidR="0042521F" w:rsidRPr="00F72CEA">
        <w:rPr>
          <w:rFonts w:ascii="Book Antiqua" w:hAnsi="Book Antiqua"/>
          <w:lang w:val="en-US"/>
        </w:rPr>
        <w:t>Research Ethics Committee</w:t>
      </w:r>
      <w:r w:rsidRPr="00F72CEA">
        <w:rPr>
          <w:rFonts w:ascii="Book Antiqua" w:hAnsi="Book Antiqua"/>
          <w:lang w:val="en-US"/>
        </w:rPr>
        <w:t xml:space="preserve"> within the prescribed timeframe (within 24 hours upon awareness).</w:t>
      </w:r>
    </w:p>
    <w:p w14:paraId="35F7349C" w14:textId="77777777" w:rsidR="009F31E4" w:rsidRPr="00F72CEA" w:rsidRDefault="009F31E4" w:rsidP="00F72CEA">
      <w:pPr>
        <w:pStyle w:val="ListParagraph"/>
        <w:numPr>
          <w:ilvl w:val="0"/>
          <w:numId w:val="63"/>
        </w:numPr>
        <w:spacing w:line="240" w:lineRule="auto"/>
        <w:jc w:val="both"/>
        <w:rPr>
          <w:rFonts w:ascii="Book Antiqua" w:hAnsi="Book Antiqua"/>
          <w:lang w:val="en-US"/>
        </w:rPr>
      </w:pPr>
      <w:r w:rsidRPr="00F72CEA">
        <w:rPr>
          <w:rFonts w:ascii="Book Antiqua" w:hAnsi="Book Antiqua"/>
          <w:lang w:val="en-US"/>
        </w:rPr>
        <w:t>To submit continuing review/annual reports before the current approval expires.</w:t>
      </w:r>
    </w:p>
    <w:p w14:paraId="67AA0F86" w14:textId="77777777" w:rsidR="009F31E4" w:rsidRPr="00F72CEA" w:rsidRDefault="009F31E4" w:rsidP="00F72CEA">
      <w:pPr>
        <w:pStyle w:val="ListParagraph"/>
        <w:numPr>
          <w:ilvl w:val="0"/>
          <w:numId w:val="63"/>
        </w:numPr>
        <w:spacing w:line="240" w:lineRule="auto"/>
        <w:jc w:val="both"/>
        <w:rPr>
          <w:rFonts w:ascii="Book Antiqua" w:hAnsi="Book Antiqua"/>
          <w:lang w:val="en-US"/>
        </w:rPr>
      </w:pPr>
      <w:r w:rsidRPr="00F72CEA">
        <w:rPr>
          <w:rFonts w:ascii="Book Antiqua" w:hAnsi="Book Antiqua"/>
          <w:lang w:val="en-US"/>
        </w:rPr>
        <w:t>To submit a final report upon study completion or termination.</w:t>
      </w:r>
    </w:p>
    <w:p w14:paraId="08F17909" w14:textId="77777777" w:rsidR="00AC3EAC" w:rsidRPr="00F72CEA" w:rsidRDefault="00AC3EAC" w:rsidP="00F72CEA">
      <w:pPr>
        <w:pStyle w:val="ListParagraph"/>
        <w:spacing w:line="240" w:lineRule="auto"/>
        <w:jc w:val="both"/>
        <w:rPr>
          <w:rFonts w:ascii="Book Antiqua" w:hAnsi="Book Antiqua"/>
          <w:lang w:val="en-US"/>
        </w:rPr>
      </w:pPr>
    </w:p>
    <w:p w14:paraId="02227322" w14:textId="22E31668" w:rsidR="009F31E4" w:rsidRPr="00F72CEA" w:rsidRDefault="009F31E4" w:rsidP="00F72CEA">
      <w:pPr>
        <w:pStyle w:val="ListParagraph"/>
        <w:numPr>
          <w:ilvl w:val="0"/>
          <w:numId w:val="54"/>
        </w:numPr>
        <w:spacing w:line="240" w:lineRule="auto"/>
        <w:jc w:val="both"/>
        <w:rPr>
          <w:rFonts w:ascii="Book Antiqua" w:hAnsi="Book Antiqua"/>
          <w:lang w:val="en-US"/>
        </w:rPr>
      </w:pPr>
      <w:r w:rsidRPr="00F72CEA">
        <w:rPr>
          <w:rFonts w:ascii="Book Antiqua" w:hAnsi="Book Antiqua"/>
          <w:lang w:val="en-US"/>
        </w:rPr>
        <w:t>Compliance and Documentation:</w:t>
      </w:r>
    </w:p>
    <w:p w14:paraId="7EA77E98" w14:textId="77777777" w:rsidR="009F31E4" w:rsidRPr="00F72CEA" w:rsidRDefault="009F31E4" w:rsidP="00F72CEA">
      <w:pPr>
        <w:pStyle w:val="ListParagraph"/>
        <w:numPr>
          <w:ilvl w:val="0"/>
          <w:numId w:val="64"/>
        </w:numPr>
        <w:spacing w:line="240" w:lineRule="auto"/>
        <w:jc w:val="both"/>
        <w:rPr>
          <w:rFonts w:ascii="Book Antiqua" w:hAnsi="Book Antiqua"/>
          <w:lang w:val="en-US"/>
        </w:rPr>
      </w:pPr>
      <w:r w:rsidRPr="00F72CEA">
        <w:rPr>
          <w:rFonts w:ascii="Book Antiqua" w:hAnsi="Book Antiqua"/>
          <w:lang w:val="en-US"/>
        </w:rPr>
        <w:t>To ensure all research staff are qualified and trained in research ethics.</w:t>
      </w:r>
    </w:p>
    <w:p w14:paraId="7AB0839B" w14:textId="77777777" w:rsidR="009F31E4" w:rsidRPr="00F72CEA" w:rsidRDefault="009F31E4" w:rsidP="00F72CEA">
      <w:pPr>
        <w:pStyle w:val="ListParagraph"/>
        <w:numPr>
          <w:ilvl w:val="0"/>
          <w:numId w:val="64"/>
        </w:numPr>
        <w:spacing w:line="240" w:lineRule="auto"/>
        <w:jc w:val="both"/>
        <w:rPr>
          <w:rFonts w:ascii="Book Antiqua" w:hAnsi="Book Antiqua"/>
          <w:lang w:val="en-US"/>
        </w:rPr>
      </w:pPr>
      <w:r w:rsidRPr="00F72CEA">
        <w:rPr>
          <w:rFonts w:ascii="Book Antiqua" w:hAnsi="Book Antiqua"/>
          <w:lang w:val="en-US"/>
        </w:rPr>
        <w:t>To maintain complete, secure, and accessible research records for regulatory inspection.</w:t>
      </w:r>
    </w:p>
    <w:p w14:paraId="60B5C1ED" w14:textId="3682277D" w:rsidR="009F31E4" w:rsidRPr="00F72CEA" w:rsidRDefault="009F31E4" w:rsidP="00F72CEA">
      <w:pPr>
        <w:pStyle w:val="ListParagraph"/>
        <w:numPr>
          <w:ilvl w:val="0"/>
          <w:numId w:val="64"/>
        </w:numPr>
        <w:spacing w:line="240" w:lineRule="auto"/>
        <w:jc w:val="both"/>
        <w:rPr>
          <w:rFonts w:ascii="Book Antiqua" w:hAnsi="Book Antiqua"/>
          <w:lang w:val="en-US"/>
        </w:rPr>
      </w:pPr>
      <w:r w:rsidRPr="00F72CEA">
        <w:rPr>
          <w:rFonts w:ascii="Book Antiqua" w:hAnsi="Book Antiqua"/>
          <w:lang w:val="en-US"/>
        </w:rPr>
        <w:t xml:space="preserve">To cooperate fully with all </w:t>
      </w:r>
      <w:r w:rsidR="0042521F" w:rsidRPr="00F72CEA">
        <w:rPr>
          <w:rFonts w:ascii="Book Antiqua" w:hAnsi="Book Antiqua"/>
          <w:lang w:val="en-US"/>
        </w:rPr>
        <w:t>Research Ethics Committee</w:t>
      </w:r>
      <w:r w:rsidR="00C06216" w:rsidRPr="00F72CEA">
        <w:rPr>
          <w:rFonts w:ascii="Book Antiqua" w:hAnsi="Book Antiqua"/>
          <w:lang w:val="en-US"/>
        </w:rPr>
        <w:t xml:space="preserve"> </w:t>
      </w:r>
      <w:r w:rsidRPr="00F72CEA">
        <w:rPr>
          <w:rFonts w:ascii="Book Antiqua" w:hAnsi="Book Antiqua"/>
          <w:lang w:val="en-US"/>
        </w:rPr>
        <w:t>monitoring and oversight activities.</w:t>
      </w:r>
    </w:p>
    <w:p w14:paraId="5EA1ACBF" w14:textId="77777777" w:rsidR="009F31E4" w:rsidRPr="00F72CEA" w:rsidRDefault="009F31E4" w:rsidP="00F72CEA">
      <w:pPr>
        <w:spacing w:line="240" w:lineRule="auto"/>
        <w:rPr>
          <w:rFonts w:ascii="Book Antiqua" w:hAnsi="Book Antiqua"/>
          <w:lang w:val="en-US"/>
        </w:rPr>
      </w:pPr>
    </w:p>
    <w:p w14:paraId="2A2A8245" w14:textId="2C4367EB" w:rsidR="00B02B51" w:rsidRPr="00F72CEA" w:rsidRDefault="00B02B51" w:rsidP="00F72CEA">
      <w:pPr>
        <w:spacing w:line="240" w:lineRule="auto"/>
        <w:rPr>
          <w:rFonts w:ascii="Book Antiqua" w:hAnsi="Book Antiqua"/>
          <w:b/>
          <w:bCs/>
          <w:lang w:val="en-US"/>
        </w:rPr>
      </w:pPr>
      <w:r w:rsidRPr="00F72CEA">
        <w:rPr>
          <w:rFonts w:ascii="Book Antiqua" w:hAnsi="Book Antiqua"/>
          <w:b/>
          <w:bCs/>
          <w:lang w:val="en-US"/>
        </w:rPr>
        <w:t xml:space="preserve">SECTION </w:t>
      </w:r>
      <w:r w:rsidR="00C435DC" w:rsidRPr="00F72CEA">
        <w:rPr>
          <w:rFonts w:ascii="Book Antiqua" w:hAnsi="Book Antiqua"/>
          <w:b/>
          <w:bCs/>
          <w:lang w:val="en-US"/>
        </w:rPr>
        <w:t>3 – TERM</w:t>
      </w:r>
    </w:p>
    <w:p w14:paraId="0BA0FDA2" w14:textId="77777777" w:rsidR="00C435DC" w:rsidRPr="00F72CEA" w:rsidRDefault="00C435DC" w:rsidP="00F72CEA">
      <w:pPr>
        <w:spacing w:line="240" w:lineRule="auto"/>
        <w:rPr>
          <w:rFonts w:ascii="Book Antiqua" w:hAnsi="Book Antiqua"/>
          <w:b/>
          <w:bCs/>
          <w:lang w:val="en-US"/>
        </w:rPr>
      </w:pPr>
    </w:p>
    <w:p w14:paraId="0FE3E330" w14:textId="64FE31F8" w:rsidR="00A81347" w:rsidRPr="00F72CEA" w:rsidRDefault="00A81347" w:rsidP="00F72CEA">
      <w:pPr>
        <w:spacing w:line="240" w:lineRule="auto"/>
        <w:ind w:firstLine="720"/>
        <w:jc w:val="both"/>
        <w:rPr>
          <w:rFonts w:ascii="Book Antiqua" w:hAnsi="Book Antiqua"/>
          <w:lang w:val="en-US"/>
        </w:rPr>
      </w:pPr>
      <w:r w:rsidRPr="00F72CEA">
        <w:rPr>
          <w:rFonts w:ascii="Book Antiqua" w:hAnsi="Book Antiqua"/>
          <w:lang w:val="en-US"/>
        </w:rPr>
        <w:t>This Agreement shall be effective from</w:t>
      </w:r>
      <w:r w:rsidR="008E090D" w:rsidRPr="00F72CEA">
        <w:rPr>
          <w:rFonts w:ascii="Book Antiqua" w:hAnsi="Book Antiqua"/>
          <w:lang w:val="en-US"/>
        </w:rPr>
        <w:t xml:space="preserve"> the date of execution of this Agreement </w:t>
      </w:r>
      <w:r w:rsidRPr="00F72CEA">
        <w:rPr>
          <w:rFonts w:ascii="Book Antiqua" w:hAnsi="Book Antiqua"/>
          <w:lang w:val="en-US"/>
        </w:rPr>
        <w:t xml:space="preserve">and remain in force </w:t>
      </w:r>
      <w:r w:rsidR="008E090D" w:rsidRPr="00F72CEA">
        <w:rPr>
          <w:rFonts w:ascii="Book Antiqua" w:hAnsi="Book Antiqua"/>
          <w:lang w:val="en-US"/>
        </w:rPr>
        <w:t>for a period of five (5) years</w:t>
      </w:r>
      <w:r w:rsidRPr="00F72CEA">
        <w:rPr>
          <w:rFonts w:ascii="Book Antiqua" w:hAnsi="Book Antiqua"/>
          <w:lang w:val="en-US"/>
        </w:rPr>
        <w:t xml:space="preserve">, unless sooner terminated by any Party in accordance with the terms herein. All service adjustments, such as pricing or review scope, must be communicated in writing at least thirty (30) days prior to </w:t>
      </w:r>
      <w:proofErr w:type="gramStart"/>
      <w:r w:rsidRPr="00F72CEA">
        <w:rPr>
          <w:rFonts w:ascii="Book Antiqua" w:hAnsi="Book Antiqua"/>
          <w:lang w:val="en-US"/>
        </w:rPr>
        <w:t>effectivity</w:t>
      </w:r>
      <w:proofErr w:type="gramEnd"/>
      <w:r w:rsidRPr="00F72CEA">
        <w:rPr>
          <w:rFonts w:ascii="Book Antiqua" w:hAnsi="Book Antiqua"/>
          <w:lang w:val="en-US"/>
        </w:rPr>
        <w:t>. Parties may negotiate in good faith regarding such changes.</w:t>
      </w:r>
    </w:p>
    <w:p w14:paraId="5826AF6D" w14:textId="77777777" w:rsidR="00B02B51" w:rsidRPr="00F72CEA" w:rsidRDefault="00B02B51" w:rsidP="00F72CEA">
      <w:pPr>
        <w:widowControl w:val="0"/>
        <w:pBdr>
          <w:top w:val="nil"/>
          <w:left w:val="nil"/>
          <w:bottom w:val="nil"/>
          <w:right w:val="nil"/>
          <w:between w:val="nil"/>
        </w:pBdr>
        <w:spacing w:line="240" w:lineRule="auto"/>
        <w:jc w:val="both"/>
        <w:rPr>
          <w:rFonts w:ascii="Book Antiqua" w:hAnsi="Book Antiqua"/>
          <w:b/>
          <w:bCs/>
          <w:lang w:val="en-US"/>
        </w:rPr>
      </w:pPr>
    </w:p>
    <w:p w14:paraId="5F24C954" w14:textId="39773279" w:rsidR="00B02B51" w:rsidRPr="00F72CEA" w:rsidRDefault="00B02B51" w:rsidP="00F72CEA">
      <w:pPr>
        <w:spacing w:line="240" w:lineRule="auto"/>
        <w:rPr>
          <w:rFonts w:ascii="Book Antiqua" w:hAnsi="Book Antiqua"/>
          <w:b/>
          <w:bCs/>
          <w:lang w:val="en-US"/>
        </w:rPr>
      </w:pPr>
      <w:r w:rsidRPr="00F72CEA">
        <w:rPr>
          <w:rFonts w:ascii="Book Antiqua" w:hAnsi="Book Antiqua"/>
          <w:b/>
          <w:bCs/>
          <w:lang w:val="en-US"/>
        </w:rPr>
        <w:t xml:space="preserve">SECTION </w:t>
      </w:r>
      <w:r w:rsidR="00C435DC" w:rsidRPr="00F72CEA">
        <w:rPr>
          <w:rFonts w:ascii="Book Antiqua" w:hAnsi="Book Antiqua"/>
          <w:b/>
          <w:bCs/>
          <w:lang w:val="en-US"/>
        </w:rPr>
        <w:t>4 – FEES AND PAYMENT</w:t>
      </w:r>
    </w:p>
    <w:p w14:paraId="47CB18D6" w14:textId="77777777" w:rsidR="00B02B51" w:rsidRPr="00F72CEA" w:rsidRDefault="00B02B51" w:rsidP="00F72CEA">
      <w:pPr>
        <w:widowControl w:val="0"/>
        <w:pBdr>
          <w:top w:val="nil"/>
          <w:left w:val="nil"/>
          <w:bottom w:val="nil"/>
          <w:right w:val="nil"/>
          <w:between w:val="nil"/>
        </w:pBdr>
        <w:spacing w:line="240" w:lineRule="auto"/>
        <w:jc w:val="both"/>
        <w:rPr>
          <w:rFonts w:ascii="Book Antiqua" w:hAnsi="Book Antiqua"/>
          <w:b/>
          <w:bCs/>
          <w:lang w:val="en-US"/>
        </w:rPr>
      </w:pPr>
    </w:p>
    <w:p w14:paraId="78A9906C" w14:textId="6BA7E065" w:rsidR="0028271D" w:rsidRPr="00F72CEA" w:rsidRDefault="00A81347" w:rsidP="00F72CEA">
      <w:pPr>
        <w:widowControl w:val="0"/>
        <w:pBdr>
          <w:top w:val="nil"/>
          <w:left w:val="nil"/>
          <w:bottom w:val="nil"/>
          <w:right w:val="nil"/>
          <w:between w:val="nil"/>
        </w:pBdr>
        <w:spacing w:line="240" w:lineRule="auto"/>
        <w:ind w:firstLine="720"/>
        <w:jc w:val="both"/>
        <w:rPr>
          <w:rFonts w:ascii="Book Antiqua" w:hAnsi="Book Antiqua"/>
        </w:rPr>
      </w:pPr>
      <w:r w:rsidRPr="00F72CEA">
        <w:rPr>
          <w:rFonts w:ascii="Book Antiqua" w:hAnsi="Book Antiqua"/>
          <w:lang w:val="en-US"/>
        </w:rPr>
        <w:t xml:space="preserve">Fees for </w:t>
      </w:r>
      <w:r w:rsidR="00220969" w:rsidRPr="00F72CEA">
        <w:rPr>
          <w:rFonts w:ascii="Book Antiqua" w:hAnsi="Book Antiqua"/>
          <w:lang w:val="en-US"/>
        </w:rPr>
        <w:t xml:space="preserve">the Services </w:t>
      </w:r>
      <w:r w:rsidRPr="00F72CEA">
        <w:rPr>
          <w:rFonts w:ascii="Book Antiqua" w:hAnsi="Book Antiqua"/>
          <w:lang w:val="en-US"/>
        </w:rPr>
        <w:t>shall be charged on a per-study basis</w:t>
      </w:r>
      <w:r w:rsidR="00220969" w:rsidRPr="00F72CEA">
        <w:rPr>
          <w:rFonts w:ascii="Book Antiqua" w:hAnsi="Book Antiqua"/>
          <w:lang w:val="en-US"/>
        </w:rPr>
        <w:t>, as agreed to by the Parties</w:t>
      </w:r>
      <w:r w:rsidRPr="00F72CEA">
        <w:rPr>
          <w:rFonts w:ascii="Book Antiqua" w:hAnsi="Book Antiqua"/>
          <w:lang w:val="en-US"/>
        </w:rPr>
        <w:t xml:space="preserve">. </w:t>
      </w:r>
      <w:r w:rsidR="0028271D" w:rsidRPr="00F72CEA">
        <w:rPr>
          <w:rFonts w:ascii="Book Antiqua" w:hAnsi="Book Antiqua"/>
        </w:rPr>
        <w:t xml:space="preserve">Any additional work that is not included herein is subject to the issuance by the </w:t>
      </w:r>
      <w:r w:rsidR="009C769E" w:rsidRPr="00F72CEA">
        <w:rPr>
          <w:rFonts w:ascii="Book Antiqua" w:hAnsi="Book Antiqua"/>
        </w:rPr>
        <w:t>REQUESTING PARTY</w:t>
      </w:r>
      <w:r w:rsidR="0028271D" w:rsidRPr="00F72CEA">
        <w:rPr>
          <w:rFonts w:ascii="Book Antiqua" w:hAnsi="Book Antiqua"/>
        </w:rPr>
        <w:t xml:space="preserve"> of a variation order, which shall be subject to acceptance of </w:t>
      </w:r>
      <w:r w:rsidR="00AC3EAC" w:rsidRPr="00F72CEA">
        <w:rPr>
          <w:rFonts w:ascii="Book Antiqua" w:hAnsi="Book Antiqua"/>
        </w:rPr>
        <w:t>ASIAN EYE</w:t>
      </w:r>
      <w:r w:rsidR="0028271D" w:rsidRPr="00F72CEA">
        <w:rPr>
          <w:rFonts w:ascii="Book Antiqua" w:hAnsi="Book Antiqua"/>
        </w:rPr>
        <w:t xml:space="preserve"> </w:t>
      </w:r>
      <w:r w:rsidR="00107E00">
        <w:rPr>
          <w:rFonts w:ascii="Book Antiqua" w:hAnsi="Book Antiqua"/>
        </w:rPr>
        <w:t xml:space="preserve">through the Research Ethics Committee </w:t>
      </w:r>
      <w:r w:rsidR="0028271D" w:rsidRPr="00F72CEA">
        <w:rPr>
          <w:rFonts w:ascii="Book Antiqua" w:hAnsi="Book Antiqua"/>
        </w:rPr>
        <w:t>and additional fees. All fees are net of all applicable taxes, including percentage taxes or value added taxes as applicable.</w:t>
      </w:r>
    </w:p>
    <w:p w14:paraId="63360B0A" w14:textId="77777777" w:rsidR="0028271D" w:rsidRPr="00F72CEA" w:rsidRDefault="0028271D" w:rsidP="00F72CEA">
      <w:pPr>
        <w:widowControl w:val="0"/>
        <w:pBdr>
          <w:top w:val="nil"/>
          <w:left w:val="nil"/>
          <w:bottom w:val="nil"/>
          <w:right w:val="nil"/>
          <w:between w:val="nil"/>
        </w:pBdr>
        <w:spacing w:line="240" w:lineRule="auto"/>
        <w:jc w:val="both"/>
        <w:rPr>
          <w:rFonts w:ascii="Book Antiqua" w:hAnsi="Book Antiqua"/>
          <w:lang w:val="en-US"/>
        </w:rPr>
      </w:pPr>
    </w:p>
    <w:p w14:paraId="086AF038" w14:textId="22586380" w:rsidR="00E9162C" w:rsidRPr="00F72CEA" w:rsidRDefault="00A81347" w:rsidP="00F72CEA">
      <w:pPr>
        <w:widowControl w:val="0"/>
        <w:pBdr>
          <w:top w:val="nil"/>
          <w:left w:val="nil"/>
          <w:bottom w:val="nil"/>
          <w:right w:val="nil"/>
          <w:between w:val="nil"/>
        </w:pBdr>
        <w:spacing w:line="240" w:lineRule="auto"/>
        <w:ind w:firstLine="720"/>
        <w:jc w:val="both"/>
        <w:rPr>
          <w:rFonts w:ascii="Book Antiqua" w:eastAsia="Georgia" w:hAnsi="Book Antiqua" w:cs="Georgia"/>
          <w:b/>
          <w:u w:val="single"/>
        </w:rPr>
      </w:pPr>
      <w:r w:rsidRPr="00F72CEA">
        <w:rPr>
          <w:rFonts w:ascii="Book Antiqua" w:hAnsi="Book Antiqua"/>
          <w:lang w:val="en-US"/>
        </w:rPr>
        <w:t xml:space="preserve">The </w:t>
      </w:r>
      <w:r w:rsidR="009C769E" w:rsidRPr="00F72CEA">
        <w:rPr>
          <w:rFonts w:ascii="Book Antiqua" w:hAnsi="Book Antiqua"/>
          <w:lang w:val="en-US"/>
        </w:rPr>
        <w:t>REQUESTING PARTY</w:t>
      </w:r>
      <w:r w:rsidRPr="00F72CEA">
        <w:rPr>
          <w:rFonts w:ascii="Book Antiqua" w:hAnsi="Book Antiqua"/>
          <w:lang w:val="en-US"/>
        </w:rPr>
        <w:t xml:space="preserve"> shall pay </w:t>
      </w:r>
      <w:r w:rsidR="00AC3EAC" w:rsidRPr="00F72CEA">
        <w:rPr>
          <w:rFonts w:ascii="Book Antiqua" w:hAnsi="Book Antiqua"/>
          <w:lang w:val="en-US"/>
        </w:rPr>
        <w:t>ASIAN EYE</w:t>
      </w:r>
      <w:r w:rsidRPr="00F72CEA">
        <w:rPr>
          <w:rFonts w:ascii="Book Antiqua" w:hAnsi="Book Antiqua"/>
          <w:lang w:val="en-US"/>
        </w:rPr>
        <w:t xml:space="preserve"> upon receipt of invoice. All travel-related </w:t>
      </w:r>
      <w:r w:rsidR="008E090D" w:rsidRPr="00F72CEA">
        <w:rPr>
          <w:rFonts w:ascii="Book Antiqua" w:hAnsi="Book Antiqua"/>
          <w:lang w:val="en-US"/>
        </w:rPr>
        <w:t>arrangement</w:t>
      </w:r>
      <w:r w:rsidR="009057E4">
        <w:rPr>
          <w:rFonts w:ascii="Book Antiqua" w:hAnsi="Book Antiqua"/>
          <w:lang w:val="en-US"/>
        </w:rPr>
        <w:t>s</w:t>
      </w:r>
      <w:r w:rsidR="00480A42">
        <w:rPr>
          <w:rFonts w:ascii="Book Antiqua" w:hAnsi="Book Antiqua"/>
          <w:lang w:val="en-US"/>
        </w:rPr>
        <w:t xml:space="preserve"> and expenses</w:t>
      </w:r>
      <w:r w:rsidR="008E090D" w:rsidRPr="00F72CEA">
        <w:rPr>
          <w:rFonts w:ascii="Book Antiqua" w:hAnsi="Book Antiqua"/>
          <w:lang w:val="en-US"/>
        </w:rPr>
        <w:t xml:space="preserve"> </w:t>
      </w:r>
      <w:r w:rsidRPr="00F72CEA">
        <w:rPr>
          <w:rFonts w:ascii="Book Antiqua" w:hAnsi="Book Antiqua"/>
          <w:lang w:val="en-US"/>
        </w:rPr>
        <w:t xml:space="preserve">for on-site inspections or reviews shall be </w:t>
      </w:r>
      <w:r w:rsidR="009057E4">
        <w:rPr>
          <w:rFonts w:ascii="Book Antiqua" w:hAnsi="Book Antiqua"/>
          <w:lang w:val="en-US"/>
        </w:rPr>
        <w:t>the responsibility of</w:t>
      </w:r>
      <w:r w:rsidR="008E090D" w:rsidRPr="00F72CEA">
        <w:rPr>
          <w:rFonts w:ascii="Book Antiqua" w:hAnsi="Book Antiqua"/>
          <w:lang w:val="en-US"/>
        </w:rPr>
        <w:t xml:space="preserve"> </w:t>
      </w:r>
      <w:r w:rsidRPr="00F72CEA">
        <w:rPr>
          <w:rFonts w:ascii="Book Antiqua" w:hAnsi="Book Antiqua"/>
          <w:lang w:val="en-US"/>
        </w:rPr>
        <w:t xml:space="preserve">the </w:t>
      </w:r>
      <w:r w:rsidR="009C769E" w:rsidRPr="00F72CEA">
        <w:rPr>
          <w:rFonts w:ascii="Book Antiqua" w:hAnsi="Book Antiqua"/>
          <w:lang w:val="en-US"/>
        </w:rPr>
        <w:t>REQUESTING PARTY</w:t>
      </w:r>
      <w:r w:rsidRPr="00F72CEA">
        <w:rPr>
          <w:rFonts w:ascii="Book Antiqua" w:hAnsi="Book Antiqua"/>
          <w:lang w:val="en-US"/>
        </w:rPr>
        <w:t xml:space="preserve">. </w:t>
      </w:r>
      <w:r w:rsidR="009C769E" w:rsidRPr="00F72CEA">
        <w:rPr>
          <w:rFonts w:ascii="Book Antiqua" w:eastAsia="Times New Roman" w:hAnsi="Book Antiqua" w:cs="Segoe UI"/>
        </w:rPr>
        <w:t>REQUESTING PARTY</w:t>
      </w:r>
      <w:r w:rsidR="009D0738" w:rsidRPr="00F72CEA">
        <w:rPr>
          <w:rFonts w:ascii="Book Antiqua" w:eastAsia="Times New Roman" w:hAnsi="Book Antiqua" w:cs="Segoe UI"/>
        </w:rPr>
        <w:t xml:space="preserve"> shall pay all undisputed invoices within thirty (30) calendar days of receipt. Late payments shall incur interest at the rate of </w:t>
      </w:r>
      <w:r w:rsidR="00220969" w:rsidRPr="00F72CEA">
        <w:rPr>
          <w:rFonts w:ascii="Book Antiqua" w:eastAsia="Times New Roman" w:hAnsi="Book Antiqua" w:cs="Segoe UI"/>
        </w:rPr>
        <w:t>2</w:t>
      </w:r>
      <w:r w:rsidR="009D0738" w:rsidRPr="00F72CEA">
        <w:rPr>
          <w:rFonts w:ascii="Book Antiqua" w:eastAsia="Times New Roman" w:hAnsi="Book Antiqua" w:cs="Segoe UI"/>
        </w:rPr>
        <w:t>% per month or the maximum allowed by law, whichever is lower. Any invoice disputes must be submitted in writing within the same 30-day period, specifying the contested charges with supporting evidence, while the undisputed portion remains payable by the original due date.</w:t>
      </w:r>
    </w:p>
    <w:p w14:paraId="4D8AB023" w14:textId="77777777" w:rsidR="002637C0" w:rsidRDefault="002637C0" w:rsidP="00F72CEA">
      <w:pPr>
        <w:spacing w:line="240" w:lineRule="auto"/>
        <w:rPr>
          <w:rFonts w:ascii="Book Antiqua" w:hAnsi="Book Antiqua"/>
          <w:b/>
          <w:bCs/>
          <w:lang w:val="en-US"/>
        </w:rPr>
      </w:pPr>
    </w:p>
    <w:p w14:paraId="10554404" w14:textId="77777777" w:rsidR="00107E00" w:rsidRDefault="00107E00" w:rsidP="00F72CEA">
      <w:pPr>
        <w:spacing w:line="240" w:lineRule="auto"/>
        <w:rPr>
          <w:rFonts w:ascii="Book Antiqua" w:hAnsi="Book Antiqua"/>
          <w:b/>
          <w:bCs/>
          <w:lang w:val="en-US"/>
        </w:rPr>
      </w:pPr>
    </w:p>
    <w:p w14:paraId="698206FE" w14:textId="77777777" w:rsidR="00107E00" w:rsidRDefault="00107E00" w:rsidP="00F72CEA">
      <w:pPr>
        <w:spacing w:line="240" w:lineRule="auto"/>
        <w:rPr>
          <w:rFonts w:ascii="Book Antiqua" w:hAnsi="Book Antiqua"/>
          <w:b/>
          <w:bCs/>
          <w:lang w:val="en-US"/>
        </w:rPr>
      </w:pPr>
    </w:p>
    <w:p w14:paraId="60A1DF37" w14:textId="77777777" w:rsidR="00107E00" w:rsidRPr="00F72CEA" w:rsidRDefault="00107E00" w:rsidP="00F72CEA">
      <w:pPr>
        <w:spacing w:line="240" w:lineRule="auto"/>
        <w:rPr>
          <w:rFonts w:ascii="Book Antiqua" w:hAnsi="Book Antiqua"/>
          <w:b/>
          <w:bCs/>
          <w:lang w:val="en-US"/>
        </w:rPr>
      </w:pPr>
    </w:p>
    <w:p w14:paraId="37339DC0" w14:textId="34F76642" w:rsidR="00B02B51" w:rsidRPr="00F72CEA" w:rsidRDefault="00B02B51" w:rsidP="00F72CEA">
      <w:pPr>
        <w:spacing w:line="240" w:lineRule="auto"/>
        <w:rPr>
          <w:rFonts w:ascii="Book Antiqua" w:hAnsi="Book Antiqua"/>
          <w:b/>
          <w:bCs/>
          <w:lang w:val="en-US"/>
        </w:rPr>
      </w:pPr>
      <w:r w:rsidRPr="00F72CEA">
        <w:rPr>
          <w:rFonts w:ascii="Book Antiqua" w:hAnsi="Book Antiqua"/>
          <w:b/>
          <w:bCs/>
          <w:lang w:val="en-US"/>
        </w:rPr>
        <w:lastRenderedPageBreak/>
        <w:t xml:space="preserve">SECTION </w:t>
      </w:r>
      <w:r w:rsidR="00C435DC" w:rsidRPr="00F72CEA">
        <w:rPr>
          <w:rFonts w:ascii="Book Antiqua" w:hAnsi="Book Antiqua"/>
          <w:b/>
          <w:bCs/>
          <w:lang w:val="en-US"/>
        </w:rPr>
        <w:t>5 - CONFIDENTIALITY</w:t>
      </w:r>
    </w:p>
    <w:p w14:paraId="40E1E6E1" w14:textId="77777777" w:rsidR="00C435DC" w:rsidRPr="00F72CEA" w:rsidRDefault="00C435DC" w:rsidP="00F72CEA">
      <w:pPr>
        <w:spacing w:line="240" w:lineRule="auto"/>
        <w:rPr>
          <w:rFonts w:ascii="Book Antiqua" w:hAnsi="Book Antiqua"/>
          <w:lang w:val="en-US"/>
        </w:rPr>
      </w:pPr>
    </w:p>
    <w:p w14:paraId="533ABEA3" w14:textId="24F0B1CE" w:rsidR="00A81347" w:rsidRPr="00F72CEA" w:rsidRDefault="00A81347" w:rsidP="00F72CEA">
      <w:pPr>
        <w:spacing w:line="240" w:lineRule="auto"/>
        <w:ind w:firstLine="720"/>
        <w:jc w:val="both"/>
        <w:rPr>
          <w:rFonts w:ascii="Book Antiqua" w:hAnsi="Book Antiqua"/>
          <w:lang w:val="en-US"/>
        </w:rPr>
      </w:pPr>
      <w:r w:rsidRPr="00F72CEA">
        <w:rPr>
          <w:rFonts w:ascii="Book Antiqua" w:hAnsi="Book Antiqua"/>
          <w:lang w:val="en-US"/>
        </w:rPr>
        <w:t>Each Party agrees to keep strictly confidential and not disclose to any third party, without prior written consent of the disclosing Party, any information received under this Agreement that is designated as confidential or that by its nature should reasonably be considered confidential. This obligation shall survive the termination or expiration of this Agreement. Exceptions shall apply where disclosure is required by law or regulatory authority, provided that the disclosing Party is given prior notice, where legally permitted.</w:t>
      </w:r>
    </w:p>
    <w:p w14:paraId="2FFC89D4" w14:textId="77777777" w:rsidR="008E090D" w:rsidRPr="00F72CEA" w:rsidRDefault="008E090D" w:rsidP="00F72CEA">
      <w:pPr>
        <w:spacing w:line="240" w:lineRule="auto"/>
        <w:rPr>
          <w:rFonts w:ascii="Book Antiqua" w:hAnsi="Book Antiqua"/>
          <w:b/>
          <w:bCs/>
          <w:lang w:val="en-US"/>
        </w:rPr>
      </w:pPr>
    </w:p>
    <w:p w14:paraId="57B9635C" w14:textId="77B2F01D" w:rsidR="00B02B51" w:rsidRPr="00F72CEA" w:rsidRDefault="00B02B51" w:rsidP="00F72CEA">
      <w:pPr>
        <w:spacing w:line="240" w:lineRule="auto"/>
        <w:rPr>
          <w:rFonts w:ascii="Book Antiqua" w:hAnsi="Book Antiqua"/>
          <w:b/>
          <w:bCs/>
          <w:lang w:val="en-US"/>
        </w:rPr>
      </w:pPr>
      <w:r w:rsidRPr="00F72CEA">
        <w:rPr>
          <w:rFonts w:ascii="Book Antiqua" w:hAnsi="Book Antiqua"/>
          <w:b/>
          <w:bCs/>
          <w:lang w:val="en-US"/>
        </w:rPr>
        <w:t xml:space="preserve">SECTION </w:t>
      </w:r>
      <w:r w:rsidR="00C435DC" w:rsidRPr="00F72CEA">
        <w:rPr>
          <w:rFonts w:ascii="Book Antiqua" w:hAnsi="Book Antiqua"/>
          <w:b/>
          <w:bCs/>
          <w:lang w:val="en-US"/>
        </w:rPr>
        <w:t>6 – DATA PRIVACY</w:t>
      </w:r>
    </w:p>
    <w:p w14:paraId="62719FA8" w14:textId="77777777" w:rsidR="00C435DC" w:rsidRPr="00F72CEA" w:rsidRDefault="00C435DC" w:rsidP="00F72CEA">
      <w:pPr>
        <w:spacing w:line="240" w:lineRule="auto"/>
        <w:rPr>
          <w:rFonts w:ascii="Book Antiqua" w:hAnsi="Book Antiqua"/>
          <w:lang w:val="en-US"/>
        </w:rPr>
      </w:pPr>
    </w:p>
    <w:p w14:paraId="0FB065B5" w14:textId="29DB7058" w:rsidR="00A81347" w:rsidRPr="00F72CEA" w:rsidRDefault="00A81347" w:rsidP="00F72CEA">
      <w:pPr>
        <w:spacing w:line="240" w:lineRule="auto"/>
        <w:ind w:firstLine="720"/>
        <w:jc w:val="both"/>
        <w:rPr>
          <w:rFonts w:ascii="Book Antiqua" w:hAnsi="Book Antiqua"/>
          <w:lang w:val="en-US"/>
        </w:rPr>
      </w:pPr>
      <w:r w:rsidRPr="00F72CEA">
        <w:rPr>
          <w:rFonts w:ascii="Book Antiqua" w:hAnsi="Book Antiqua"/>
          <w:lang w:val="en-US"/>
        </w:rPr>
        <w:t xml:space="preserve">All Parties shall comply with Republic Act No. 10173 (Data Privacy Act of 2012), its Implementing Rules and Regulations, and the applicable issuances of the National Privacy Commission. Each Party </w:t>
      </w:r>
      <w:proofErr w:type="gramStart"/>
      <w:r w:rsidRPr="00F72CEA">
        <w:rPr>
          <w:rFonts w:ascii="Book Antiqua" w:hAnsi="Book Antiqua"/>
          <w:lang w:val="en-US"/>
        </w:rPr>
        <w:t>shall</w:t>
      </w:r>
      <w:proofErr w:type="gramEnd"/>
      <w:r w:rsidRPr="00F72CEA">
        <w:rPr>
          <w:rFonts w:ascii="Book Antiqua" w:hAnsi="Book Antiqua"/>
          <w:lang w:val="en-US"/>
        </w:rPr>
        <w:t xml:space="preserve"> adopt appropriate administrative, physical, and technical safeguards to protect personal data in its possession. No Party shall use or disclose personal data received from the other, except as necessary to perform its obligations under this Agreement.</w:t>
      </w:r>
    </w:p>
    <w:p w14:paraId="68E475B4" w14:textId="77777777" w:rsidR="00B02B51" w:rsidRPr="00F72CEA" w:rsidRDefault="00B02B51" w:rsidP="00F72CEA">
      <w:pPr>
        <w:spacing w:line="240" w:lineRule="auto"/>
        <w:rPr>
          <w:rFonts w:ascii="Book Antiqua" w:hAnsi="Book Antiqua"/>
          <w:b/>
          <w:bCs/>
          <w:lang w:val="en-US"/>
        </w:rPr>
      </w:pPr>
    </w:p>
    <w:p w14:paraId="535B89E6" w14:textId="39873385" w:rsidR="003F64B6" w:rsidRPr="00F72CEA" w:rsidRDefault="003F64B6" w:rsidP="00F72CEA">
      <w:pPr>
        <w:widowControl w:val="0"/>
        <w:pBdr>
          <w:top w:val="nil"/>
          <w:left w:val="nil"/>
          <w:bottom w:val="nil"/>
          <w:right w:val="nil"/>
          <w:between w:val="nil"/>
        </w:pBdr>
        <w:spacing w:line="240" w:lineRule="auto"/>
        <w:jc w:val="both"/>
        <w:rPr>
          <w:rFonts w:ascii="Book Antiqua" w:eastAsia="Georgia" w:hAnsi="Book Antiqua" w:cs="Georgia"/>
          <w:b/>
        </w:rPr>
      </w:pPr>
      <w:r w:rsidRPr="00F72CEA">
        <w:rPr>
          <w:rFonts w:ascii="Book Antiqua" w:eastAsia="Georgia" w:hAnsi="Book Antiqua" w:cs="Georgia"/>
          <w:b/>
        </w:rPr>
        <w:t xml:space="preserve">SECTION </w:t>
      </w:r>
      <w:r w:rsidR="00C435DC" w:rsidRPr="00F72CEA">
        <w:rPr>
          <w:rFonts w:ascii="Book Antiqua" w:eastAsia="Georgia" w:hAnsi="Book Antiqua" w:cs="Georgia"/>
          <w:b/>
        </w:rPr>
        <w:t>7</w:t>
      </w:r>
      <w:r w:rsidRPr="00F72CEA">
        <w:rPr>
          <w:rFonts w:ascii="Book Antiqua" w:eastAsia="Georgia" w:hAnsi="Book Antiqua" w:cs="Georgia"/>
          <w:b/>
        </w:rPr>
        <w:t xml:space="preserve"> – INDEPENDENT PARTIES </w:t>
      </w:r>
    </w:p>
    <w:p w14:paraId="5A9698EE" w14:textId="77777777" w:rsidR="00C435DC" w:rsidRPr="00F72CEA" w:rsidRDefault="00C435DC" w:rsidP="00F72CEA">
      <w:pPr>
        <w:widowControl w:val="0"/>
        <w:pBdr>
          <w:top w:val="nil"/>
          <w:left w:val="nil"/>
          <w:bottom w:val="nil"/>
          <w:right w:val="nil"/>
          <w:between w:val="nil"/>
        </w:pBdr>
        <w:spacing w:line="240" w:lineRule="auto"/>
        <w:ind w:firstLine="1"/>
        <w:jc w:val="both"/>
        <w:rPr>
          <w:rFonts w:ascii="Book Antiqua" w:eastAsia="Georgia" w:hAnsi="Book Antiqua" w:cs="Georgia"/>
        </w:rPr>
      </w:pPr>
    </w:p>
    <w:p w14:paraId="79C62DB1" w14:textId="12D04292" w:rsidR="003F64B6" w:rsidRPr="00F72CEA" w:rsidRDefault="003F64B6" w:rsidP="00F72CEA">
      <w:pPr>
        <w:widowControl w:val="0"/>
        <w:pBdr>
          <w:top w:val="nil"/>
          <w:left w:val="nil"/>
          <w:bottom w:val="nil"/>
          <w:right w:val="nil"/>
          <w:between w:val="nil"/>
        </w:pBdr>
        <w:spacing w:line="240" w:lineRule="auto"/>
        <w:ind w:firstLine="720"/>
        <w:jc w:val="both"/>
        <w:rPr>
          <w:rFonts w:ascii="Book Antiqua" w:eastAsia="Georgia" w:hAnsi="Book Antiqua" w:cs="Georgia"/>
        </w:rPr>
      </w:pPr>
      <w:r w:rsidRPr="00F72CEA">
        <w:rPr>
          <w:rFonts w:ascii="Book Antiqua" w:eastAsia="Georgia" w:hAnsi="Book Antiqua" w:cs="Georgia"/>
        </w:rPr>
        <w:t xml:space="preserve">Nothing in this Agreement shall be construed to create, or be deemed to establish, a partnership, joint venture, or employer-employee relationship between the Parties. Neither Party shall be considered an agent of the other, nor shall either Party </w:t>
      </w:r>
      <w:proofErr w:type="gramStart"/>
      <w:r w:rsidRPr="00F72CEA">
        <w:rPr>
          <w:rFonts w:ascii="Book Antiqua" w:eastAsia="Georgia" w:hAnsi="Book Antiqua" w:cs="Georgia"/>
        </w:rPr>
        <w:t>have</w:t>
      </w:r>
      <w:proofErr w:type="gramEnd"/>
      <w:r w:rsidRPr="00F72CEA">
        <w:rPr>
          <w:rFonts w:ascii="Book Antiqua" w:eastAsia="Georgia" w:hAnsi="Book Antiqua" w:cs="Georgia"/>
        </w:rPr>
        <w:t xml:space="preserve"> the authority to make or </w:t>
      </w:r>
      <w:proofErr w:type="gramStart"/>
      <w:r w:rsidRPr="00F72CEA">
        <w:rPr>
          <w:rFonts w:ascii="Book Antiqua" w:eastAsia="Georgia" w:hAnsi="Book Antiqua" w:cs="Georgia"/>
        </w:rPr>
        <w:t>enter into</w:t>
      </w:r>
      <w:proofErr w:type="gramEnd"/>
      <w:r w:rsidRPr="00F72CEA">
        <w:rPr>
          <w:rFonts w:ascii="Book Antiqua" w:eastAsia="Georgia" w:hAnsi="Book Antiqua" w:cs="Georgia"/>
        </w:rPr>
        <w:t xml:space="preserve"> any commitments, contracts, or obligations on behalf of the other without prior written consent. </w:t>
      </w:r>
    </w:p>
    <w:p w14:paraId="025FFD1E" w14:textId="77777777" w:rsidR="003F64B6" w:rsidRPr="00F72CEA" w:rsidRDefault="003F64B6" w:rsidP="00F72CEA">
      <w:pPr>
        <w:spacing w:line="240" w:lineRule="auto"/>
        <w:rPr>
          <w:rFonts w:ascii="Book Antiqua" w:hAnsi="Book Antiqua"/>
          <w:b/>
          <w:bCs/>
          <w:lang w:val="en-US"/>
        </w:rPr>
      </w:pPr>
    </w:p>
    <w:p w14:paraId="1F845EA6" w14:textId="76C80518" w:rsidR="00B02B51" w:rsidRPr="00F72CEA" w:rsidRDefault="00B02B51" w:rsidP="00F72CEA">
      <w:pPr>
        <w:spacing w:line="240" w:lineRule="auto"/>
        <w:rPr>
          <w:rFonts w:ascii="Book Antiqua" w:hAnsi="Book Antiqua"/>
          <w:b/>
          <w:bCs/>
          <w:lang w:val="en-US"/>
        </w:rPr>
      </w:pPr>
      <w:r w:rsidRPr="00F72CEA">
        <w:rPr>
          <w:rFonts w:ascii="Book Antiqua" w:hAnsi="Book Antiqua"/>
          <w:b/>
          <w:bCs/>
          <w:lang w:val="en-US"/>
        </w:rPr>
        <w:t xml:space="preserve">SECTION </w:t>
      </w:r>
      <w:r w:rsidR="00C435DC" w:rsidRPr="00F72CEA">
        <w:rPr>
          <w:rFonts w:ascii="Book Antiqua" w:hAnsi="Book Antiqua"/>
          <w:b/>
          <w:bCs/>
          <w:lang w:val="en-US"/>
        </w:rPr>
        <w:t>8 – WARRANTIES AND INDEMNITIES</w:t>
      </w:r>
    </w:p>
    <w:p w14:paraId="339BD751" w14:textId="77777777" w:rsidR="0028271D" w:rsidRPr="00F72CEA" w:rsidRDefault="0028271D" w:rsidP="00F72CEA">
      <w:pPr>
        <w:spacing w:line="240" w:lineRule="auto"/>
        <w:jc w:val="both"/>
        <w:rPr>
          <w:rFonts w:ascii="Book Antiqua" w:hAnsi="Book Antiqua"/>
          <w:bCs/>
          <w:lang w:val="en-US"/>
        </w:rPr>
      </w:pPr>
    </w:p>
    <w:p w14:paraId="67E6E499" w14:textId="77777777" w:rsidR="00E43EAC" w:rsidRPr="00F72CEA" w:rsidRDefault="00E43EAC" w:rsidP="00F72CEA">
      <w:pPr>
        <w:widowControl w:val="0"/>
        <w:numPr>
          <w:ilvl w:val="0"/>
          <w:numId w:val="65"/>
        </w:numPr>
        <w:pBdr>
          <w:top w:val="nil"/>
          <w:left w:val="nil"/>
          <w:bottom w:val="nil"/>
          <w:right w:val="nil"/>
          <w:between w:val="nil"/>
        </w:pBdr>
        <w:spacing w:line="240" w:lineRule="auto"/>
        <w:jc w:val="both"/>
        <w:rPr>
          <w:rFonts w:ascii="Book Antiqua" w:eastAsia="Georgia" w:hAnsi="Book Antiqua" w:cs="Georgia"/>
          <w:bCs/>
          <w:lang w:val="en-US"/>
        </w:rPr>
      </w:pPr>
      <w:r w:rsidRPr="00F72CEA">
        <w:rPr>
          <w:rFonts w:ascii="Book Antiqua" w:eastAsia="Georgia" w:hAnsi="Book Antiqua" w:cs="Georgia"/>
          <w:bCs/>
          <w:lang w:val="en-US"/>
        </w:rPr>
        <w:t xml:space="preserve">Each Party warrants and represents to the other that: </w:t>
      </w:r>
    </w:p>
    <w:p w14:paraId="610727A1" w14:textId="7F70419F" w:rsidR="00E43EAC" w:rsidRPr="00F72CEA" w:rsidRDefault="00E43EAC" w:rsidP="00F72CEA">
      <w:pPr>
        <w:widowControl w:val="0"/>
        <w:numPr>
          <w:ilvl w:val="1"/>
          <w:numId w:val="66"/>
        </w:numPr>
        <w:pBdr>
          <w:top w:val="nil"/>
          <w:left w:val="nil"/>
          <w:bottom w:val="nil"/>
          <w:right w:val="nil"/>
          <w:between w:val="nil"/>
        </w:pBdr>
        <w:spacing w:line="240" w:lineRule="auto"/>
        <w:ind w:left="1080"/>
        <w:jc w:val="both"/>
        <w:rPr>
          <w:rFonts w:ascii="Book Antiqua" w:eastAsia="Georgia" w:hAnsi="Book Antiqua" w:cs="Georgia"/>
          <w:bCs/>
          <w:lang w:val="en-US"/>
        </w:rPr>
      </w:pPr>
      <w:r w:rsidRPr="00F72CEA">
        <w:rPr>
          <w:rFonts w:ascii="Book Antiqua" w:eastAsia="Georgia" w:hAnsi="Book Antiqua" w:cs="Georgia"/>
          <w:bCs/>
          <w:lang w:val="en-US"/>
        </w:rPr>
        <w:t xml:space="preserve">It is a corporation duly organized, validly existing, and in good legal standing under the laws of the Republic of the </w:t>
      </w:r>
      <w:proofErr w:type="gramStart"/>
      <w:r w:rsidRPr="00F72CEA">
        <w:rPr>
          <w:rFonts w:ascii="Book Antiqua" w:eastAsia="Georgia" w:hAnsi="Book Antiqua" w:cs="Georgia"/>
          <w:bCs/>
          <w:lang w:val="en-US"/>
        </w:rPr>
        <w:t>Philippines;</w:t>
      </w:r>
      <w:proofErr w:type="gramEnd"/>
    </w:p>
    <w:p w14:paraId="6A88362F" w14:textId="3F1AE9A7" w:rsidR="00E43EAC" w:rsidRDefault="00E43EAC" w:rsidP="00F72CEA">
      <w:pPr>
        <w:widowControl w:val="0"/>
        <w:numPr>
          <w:ilvl w:val="1"/>
          <w:numId w:val="66"/>
        </w:numPr>
        <w:pBdr>
          <w:top w:val="nil"/>
          <w:left w:val="nil"/>
          <w:bottom w:val="nil"/>
          <w:right w:val="nil"/>
          <w:between w:val="nil"/>
        </w:pBdr>
        <w:spacing w:line="240" w:lineRule="auto"/>
        <w:ind w:left="1080"/>
        <w:jc w:val="both"/>
        <w:rPr>
          <w:rFonts w:ascii="Book Antiqua" w:eastAsia="Georgia" w:hAnsi="Book Antiqua" w:cs="Georgia"/>
          <w:bCs/>
          <w:lang w:val="en-US"/>
        </w:rPr>
      </w:pPr>
      <w:r w:rsidRPr="00F72CEA">
        <w:rPr>
          <w:rFonts w:ascii="Book Antiqua" w:eastAsia="Georgia" w:hAnsi="Book Antiqua" w:cs="Georgia"/>
          <w:bCs/>
          <w:lang w:val="en-US"/>
        </w:rPr>
        <w:t xml:space="preserve">It has the full corporate power and authority to enter into this Agreement and to perform its obligations </w:t>
      </w:r>
      <w:proofErr w:type="gramStart"/>
      <w:r w:rsidRPr="00F72CEA">
        <w:rPr>
          <w:rFonts w:ascii="Book Antiqua" w:eastAsia="Georgia" w:hAnsi="Book Antiqua" w:cs="Georgia"/>
          <w:bCs/>
          <w:lang w:val="en-US"/>
        </w:rPr>
        <w:t>hereunder;</w:t>
      </w:r>
      <w:proofErr w:type="gramEnd"/>
    </w:p>
    <w:p w14:paraId="4A92137D" w14:textId="087FC135" w:rsidR="00107E00" w:rsidRPr="00F72CEA" w:rsidRDefault="00107E00" w:rsidP="00F72CEA">
      <w:pPr>
        <w:widowControl w:val="0"/>
        <w:numPr>
          <w:ilvl w:val="1"/>
          <w:numId w:val="66"/>
        </w:numPr>
        <w:pBdr>
          <w:top w:val="nil"/>
          <w:left w:val="nil"/>
          <w:bottom w:val="nil"/>
          <w:right w:val="nil"/>
          <w:between w:val="nil"/>
        </w:pBdr>
        <w:spacing w:line="240" w:lineRule="auto"/>
        <w:ind w:left="1080"/>
        <w:jc w:val="both"/>
        <w:rPr>
          <w:rFonts w:ascii="Book Antiqua" w:eastAsia="Georgia" w:hAnsi="Book Antiqua" w:cs="Georgia"/>
          <w:bCs/>
          <w:lang w:val="en-US"/>
        </w:rPr>
      </w:pPr>
      <w:r>
        <w:rPr>
          <w:rFonts w:ascii="Book Antiqua" w:eastAsia="Georgia" w:hAnsi="Book Antiqua" w:cs="Georgia"/>
          <w:bCs/>
          <w:lang w:val="en-US"/>
        </w:rPr>
        <w:t xml:space="preserve">Its signatory hereto is duly authorized to execute this Agreement and hereby bind the </w:t>
      </w:r>
      <w:proofErr w:type="gramStart"/>
      <w:r>
        <w:rPr>
          <w:rFonts w:ascii="Book Antiqua" w:eastAsia="Georgia" w:hAnsi="Book Antiqua" w:cs="Georgia"/>
          <w:bCs/>
          <w:lang w:val="en-US"/>
        </w:rPr>
        <w:t>corporation;</w:t>
      </w:r>
      <w:proofErr w:type="gramEnd"/>
    </w:p>
    <w:p w14:paraId="06939C18" w14:textId="51C6D21B" w:rsidR="00E43EAC" w:rsidRPr="00F72CEA" w:rsidRDefault="00E43EAC" w:rsidP="00F72CEA">
      <w:pPr>
        <w:widowControl w:val="0"/>
        <w:numPr>
          <w:ilvl w:val="1"/>
          <w:numId w:val="66"/>
        </w:numPr>
        <w:pBdr>
          <w:top w:val="nil"/>
          <w:left w:val="nil"/>
          <w:bottom w:val="nil"/>
          <w:right w:val="nil"/>
          <w:between w:val="nil"/>
        </w:pBdr>
        <w:spacing w:line="240" w:lineRule="auto"/>
        <w:ind w:left="1080"/>
        <w:jc w:val="both"/>
        <w:rPr>
          <w:rFonts w:ascii="Book Antiqua" w:eastAsia="Georgia" w:hAnsi="Book Antiqua" w:cs="Georgia"/>
          <w:bCs/>
          <w:lang w:val="en-US"/>
        </w:rPr>
      </w:pPr>
      <w:r w:rsidRPr="00F72CEA">
        <w:rPr>
          <w:rFonts w:ascii="Book Antiqua" w:eastAsia="Georgia" w:hAnsi="Book Antiqua" w:cs="Georgia"/>
          <w:bCs/>
          <w:lang w:val="en-US"/>
        </w:rPr>
        <w:t>This Agreement constitutes a valid, legal, and binding obligation enforceable against it in accordance with its terms; and</w:t>
      </w:r>
    </w:p>
    <w:p w14:paraId="67D7F139" w14:textId="77777777" w:rsidR="00E43EAC" w:rsidRDefault="00E43EAC" w:rsidP="00F72CEA">
      <w:pPr>
        <w:widowControl w:val="0"/>
        <w:numPr>
          <w:ilvl w:val="1"/>
          <w:numId w:val="66"/>
        </w:numPr>
        <w:pBdr>
          <w:top w:val="nil"/>
          <w:left w:val="nil"/>
          <w:bottom w:val="nil"/>
          <w:right w:val="nil"/>
          <w:between w:val="nil"/>
        </w:pBdr>
        <w:spacing w:line="240" w:lineRule="auto"/>
        <w:ind w:left="1080"/>
        <w:jc w:val="both"/>
        <w:rPr>
          <w:rFonts w:ascii="Book Antiqua" w:eastAsia="Georgia" w:hAnsi="Book Antiqua" w:cs="Georgia"/>
          <w:bCs/>
          <w:lang w:val="en-US"/>
        </w:rPr>
      </w:pPr>
      <w:r w:rsidRPr="00F72CEA">
        <w:rPr>
          <w:rFonts w:ascii="Book Antiqua" w:eastAsia="Georgia" w:hAnsi="Book Antiqua" w:cs="Georgia"/>
          <w:bCs/>
          <w:lang w:val="en-US"/>
        </w:rPr>
        <w:t>The execution and performance of this Agreement do not conflict with or violate any other agreement, law, or regulation to which it is a party.</w:t>
      </w:r>
    </w:p>
    <w:p w14:paraId="0EE74F99" w14:textId="77777777" w:rsidR="0025582B" w:rsidRPr="00F72CEA" w:rsidRDefault="0025582B" w:rsidP="0025582B">
      <w:pPr>
        <w:widowControl w:val="0"/>
        <w:pBdr>
          <w:top w:val="nil"/>
          <w:left w:val="nil"/>
          <w:bottom w:val="nil"/>
          <w:right w:val="nil"/>
          <w:between w:val="nil"/>
        </w:pBdr>
        <w:spacing w:line="240" w:lineRule="auto"/>
        <w:jc w:val="both"/>
        <w:rPr>
          <w:rFonts w:ascii="Book Antiqua" w:eastAsia="Georgia" w:hAnsi="Book Antiqua" w:cs="Georgia"/>
          <w:bCs/>
          <w:lang w:val="en-US"/>
        </w:rPr>
      </w:pPr>
    </w:p>
    <w:p w14:paraId="5372BB94" w14:textId="2E4D1F2D" w:rsidR="00E43EAC" w:rsidRPr="00F72CEA" w:rsidRDefault="00E43EAC" w:rsidP="00F72CEA">
      <w:pPr>
        <w:widowControl w:val="0"/>
        <w:numPr>
          <w:ilvl w:val="0"/>
          <w:numId w:val="65"/>
        </w:numPr>
        <w:pBdr>
          <w:top w:val="nil"/>
          <w:left w:val="nil"/>
          <w:bottom w:val="nil"/>
          <w:right w:val="nil"/>
          <w:between w:val="nil"/>
        </w:pBdr>
        <w:spacing w:line="240" w:lineRule="auto"/>
        <w:jc w:val="both"/>
        <w:rPr>
          <w:rFonts w:ascii="Book Antiqua" w:eastAsia="Georgia" w:hAnsi="Book Antiqua" w:cs="Georgia"/>
          <w:bCs/>
          <w:lang w:val="en-US"/>
        </w:rPr>
      </w:pPr>
      <w:r w:rsidRPr="00F72CEA">
        <w:rPr>
          <w:rFonts w:ascii="Book Antiqua" w:eastAsia="Georgia" w:hAnsi="Book Antiqua" w:cs="Georgia"/>
          <w:bCs/>
          <w:lang w:val="en-US"/>
        </w:rPr>
        <w:t xml:space="preserve">ASIAN EYE warrants and represents that its </w:t>
      </w:r>
      <w:r w:rsidR="00B719BE">
        <w:rPr>
          <w:rFonts w:ascii="Book Antiqua" w:eastAsia="Georgia" w:hAnsi="Book Antiqua" w:cs="Georgia"/>
          <w:bCs/>
          <w:lang w:val="en-US"/>
        </w:rPr>
        <w:t>Research Ethics Committee</w:t>
      </w:r>
      <w:r w:rsidRPr="00F72CEA">
        <w:rPr>
          <w:rFonts w:ascii="Book Antiqua" w:eastAsia="Georgia" w:hAnsi="Book Antiqua" w:cs="Georgia"/>
          <w:bCs/>
          <w:lang w:val="en-US"/>
        </w:rPr>
        <w:t>:</w:t>
      </w:r>
    </w:p>
    <w:p w14:paraId="72C654B5" w14:textId="77777777" w:rsidR="00E43EAC" w:rsidRPr="00F72CEA" w:rsidRDefault="00E43EAC" w:rsidP="00F72CEA">
      <w:pPr>
        <w:widowControl w:val="0"/>
        <w:numPr>
          <w:ilvl w:val="1"/>
          <w:numId w:val="65"/>
        </w:numPr>
        <w:pBdr>
          <w:top w:val="nil"/>
          <w:left w:val="nil"/>
          <w:bottom w:val="nil"/>
          <w:right w:val="nil"/>
          <w:between w:val="nil"/>
        </w:pBdr>
        <w:spacing w:line="240" w:lineRule="auto"/>
        <w:ind w:left="1080"/>
        <w:jc w:val="both"/>
        <w:rPr>
          <w:rFonts w:ascii="Book Antiqua" w:eastAsia="Georgia" w:hAnsi="Book Antiqua" w:cs="Georgia"/>
          <w:bCs/>
          <w:lang w:val="en-US"/>
        </w:rPr>
      </w:pPr>
      <w:r w:rsidRPr="00F72CEA">
        <w:rPr>
          <w:rFonts w:ascii="Book Antiqua" w:eastAsia="Georgia" w:hAnsi="Book Antiqua" w:cs="Georgia"/>
          <w:bCs/>
          <w:lang w:val="en-US"/>
        </w:rPr>
        <w:t xml:space="preserve">Is duly constituted, accredited, and qualified to provide ethical review and oversight of clinical research in the </w:t>
      </w:r>
      <w:proofErr w:type="gramStart"/>
      <w:r w:rsidRPr="00F72CEA">
        <w:rPr>
          <w:rFonts w:ascii="Book Antiqua" w:eastAsia="Georgia" w:hAnsi="Book Antiqua" w:cs="Georgia"/>
          <w:bCs/>
          <w:lang w:val="en-US"/>
        </w:rPr>
        <w:t>Philippines;</w:t>
      </w:r>
      <w:proofErr w:type="gramEnd"/>
      <w:r w:rsidRPr="00F72CEA">
        <w:rPr>
          <w:rFonts w:ascii="Book Antiqua" w:eastAsia="Georgia" w:hAnsi="Book Antiqua" w:cs="Georgia"/>
          <w:bCs/>
          <w:lang w:val="en-US"/>
        </w:rPr>
        <w:t xml:space="preserve"> </w:t>
      </w:r>
    </w:p>
    <w:p w14:paraId="0ED28930" w14:textId="610FC2CB" w:rsidR="00E43EAC" w:rsidRPr="00F72CEA" w:rsidRDefault="00E43EAC" w:rsidP="00F72CEA">
      <w:pPr>
        <w:widowControl w:val="0"/>
        <w:numPr>
          <w:ilvl w:val="1"/>
          <w:numId w:val="65"/>
        </w:numPr>
        <w:pBdr>
          <w:top w:val="nil"/>
          <w:left w:val="nil"/>
          <w:bottom w:val="nil"/>
          <w:right w:val="nil"/>
          <w:between w:val="nil"/>
        </w:pBdr>
        <w:spacing w:line="240" w:lineRule="auto"/>
        <w:ind w:left="1080"/>
        <w:jc w:val="both"/>
        <w:rPr>
          <w:rFonts w:ascii="Book Antiqua" w:eastAsia="Georgia" w:hAnsi="Book Antiqua" w:cs="Georgia"/>
          <w:bCs/>
          <w:lang w:val="en-US"/>
        </w:rPr>
      </w:pPr>
      <w:r w:rsidRPr="00F72CEA">
        <w:rPr>
          <w:rFonts w:ascii="Book Antiqua" w:eastAsia="Georgia" w:hAnsi="Book Antiqua" w:cs="Georgia"/>
          <w:bCs/>
          <w:lang w:val="en-US"/>
        </w:rPr>
        <w:t>That it will conduct all reviews and oversight activities in an impartial and expert manner; and</w:t>
      </w:r>
    </w:p>
    <w:p w14:paraId="22E8D5C4" w14:textId="1C8BE106" w:rsidR="00E43EAC" w:rsidRPr="00F72CEA" w:rsidRDefault="00E43EAC" w:rsidP="00F72CEA">
      <w:pPr>
        <w:widowControl w:val="0"/>
        <w:numPr>
          <w:ilvl w:val="1"/>
          <w:numId w:val="65"/>
        </w:numPr>
        <w:pBdr>
          <w:top w:val="nil"/>
          <w:left w:val="nil"/>
          <w:bottom w:val="nil"/>
          <w:right w:val="nil"/>
          <w:between w:val="nil"/>
        </w:pBdr>
        <w:spacing w:line="240" w:lineRule="auto"/>
        <w:ind w:left="1080"/>
        <w:jc w:val="both"/>
        <w:rPr>
          <w:rFonts w:ascii="Book Antiqua" w:eastAsia="Georgia" w:hAnsi="Book Antiqua" w:cs="Georgia"/>
          <w:bCs/>
          <w:lang w:val="en-US"/>
        </w:rPr>
      </w:pPr>
      <w:r w:rsidRPr="00F72CEA">
        <w:rPr>
          <w:rFonts w:ascii="Book Antiqua" w:eastAsia="Georgia" w:hAnsi="Book Antiqua" w:cs="Georgia"/>
          <w:bCs/>
          <w:lang w:val="en-US"/>
        </w:rPr>
        <w:t xml:space="preserve">That it will adhere to </w:t>
      </w:r>
      <w:r w:rsidR="00107E00">
        <w:rPr>
          <w:rFonts w:ascii="Book Antiqua" w:eastAsia="Georgia" w:hAnsi="Book Antiqua" w:cs="Georgia"/>
          <w:bCs/>
          <w:lang w:val="en-US"/>
        </w:rPr>
        <w:t xml:space="preserve">the PHREB-approved Standard Operating Procedures, hereto attached as Annex “A”, and </w:t>
      </w:r>
      <w:r w:rsidRPr="00F72CEA">
        <w:rPr>
          <w:rFonts w:ascii="Book Antiqua" w:eastAsia="Georgia" w:hAnsi="Book Antiqua" w:cs="Georgia"/>
          <w:bCs/>
          <w:lang w:val="en-US"/>
        </w:rPr>
        <w:t xml:space="preserve">all applicable national and international ethical standards and regulations, including the National Ethical Guidelines for </w:t>
      </w:r>
      <w:r w:rsidR="00107E00">
        <w:rPr>
          <w:rFonts w:ascii="Book Antiqua" w:eastAsia="Georgia" w:hAnsi="Book Antiqua" w:cs="Georgia"/>
          <w:bCs/>
          <w:lang w:val="en-US"/>
        </w:rPr>
        <w:t>Research Involving Human Participants</w:t>
      </w:r>
      <w:r w:rsidRPr="00F72CEA">
        <w:rPr>
          <w:rFonts w:ascii="Book Antiqua" w:eastAsia="Georgia" w:hAnsi="Book Antiqua" w:cs="Georgia"/>
          <w:bCs/>
          <w:lang w:val="en-US"/>
        </w:rPr>
        <w:t>, the Declaration of Helsinki, and Good Clinical Practice (GCP)</w:t>
      </w:r>
      <w:r w:rsidR="00332261" w:rsidRPr="00F72CEA">
        <w:rPr>
          <w:rFonts w:ascii="Book Antiqua" w:eastAsia="Georgia" w:hAnsi="Book Antiqua" w:cs="Georgia"/>
          <w:bCs/>
          <w:lang w:val="en-US"/>
        </w:rPr>
        <w:t>.</w:t>
      </w:r>
      <w:r w:rsidRPr="00F72CEA">
        <w:rPr>
          <w:rFonts w:ascii="Book Antiqua" w:eastAsia="Georgia" w:hAnsi="Book Antiqua" w:cs="Georgia"/>
          <w:bCs/>
          <w:lang w:val="en-US"/>
        </w:rPr>
        <w:t xml:space="preserve"> </w:t>
      </w:r>
    </w:p>
    <w:p w14:paraId="5EBF713E" w14:textId="77777777" w:rsidR="00E43EAC" w:rsidRPr="00F72CEA" w:rsidRDefault="00E43EAC" w:rsidP="00F72CEA">
      <w:pPr>
        <w:widowControl w:val="0"/>
        <w:pBdr>
          <w:top w:val="nil"/>
          <w:left w:val="nil"/>
          <w:bottom w:val="nil"/>
          <w:right w:val="nil"/>
          <w:between w:val="nil"/>
        </w:pBdr>
        <w:spacing w:line="240" w:lineRule="auto"/>
        <w:ind w:left="720"/>
        <w:jc w:val="both"/>
        <w:rPr>
          <w:rFonts w:ascii="Book Antiqua" w:eastAsia="Georgia" w:hAnsi="Book Antiqua" w:cs="Georgia"/>
          <w:bCs/>
          <w:lang w:val="en-US"/>
        </w:rPr>
      </w:pPr>
    </w:p>
    <w:p w14:paraId="50648991" w14:textId="77777777" w:rsidR="00332261" w:rsidRPr="00F72CEA" w:rsidRDefault="00E43EAC" w:rsidP="00F72CEA">
      <w:pPr>
        <w:widowControl w:val="0"/>
        <w:numPr>
          <w:ilvl w:val="0"/>
          <w:numId w:val="65"/>
        </w:numPr>
        <w:pBdr>
          <w:top w:val="nil"/>
          <w:left w:val="nil"/>
          <w:bottom w:val="nil"/>
          <w:right w:val="nil"/>
          <w:between w:val="nil"/>
        </w:pBdr>
        <w:spacing w:line="240" w:lineRule="auto"/>
        <w:jc w:val="both"/>
        <w:rPr>
          <w:rFonts w:ascii="Book Antiqua" w:eastAsia="Georgia" w:hAnsi="Book Antiqua" w:cs="Georgia"/>
          <w:bCs/>
          <w:lang w:val="en-US"/>
        </w:rPr>
      </w:pPr>
      <w:r w:rsidRPr="00F72CEA">
        <w:rPr>
          <w:rFonts w:ascii="Book Antiqua" w:eastAsia="Georgia" w:hAnsi="Book Antiqua" w:cs="Georgia"/>
          <w:bCs/>
          <w:lang w:val="en-US"/>
        </w:rPr>
        <w:t xml:space="preserve">The REQUESTING PARTY warrants and represents that: </w:t>
      </w:r>
    </w:p>
    <w:p w14:paraId="4A26F2B8" w14:textId="60341B46" w:rsidR="00332261" w:rsidRPr="00F72CEA" w:rsidRDefault="00E43EAC" w:rsidP="00F72CEA">
      <w:pPr>
        <w:widowControl w:val="0"/>
        <w:numPr>
          <w:ilvl w:val="1"/>
          <w:numId w:val="65"/>
        </w:numPr>
        <w:pBdr>
          <w:top w:val="nil"/>
          <w:left w:val="nil"/>
          <w:bottom w:val="nil"/>
          <w:right w:val="nil"/>
          <w:between w:val="nil"/>
        </w:pBdr>
        <w:spacing w:line="240" w:lineRule="auto"/>
        <w:jc w:val="both"/>
        <w:rPr>
          <w:rFonts w:ascii="Book Antiqua" w:eastAsia="Georgia" w:hAnsi="Book Antiqua" w:cs="Georgia"/>
          <w:bCs/>
          <w:lang w:val="en-US"/>
        </w:rPr>
      </w:pPr>
      <w:r w:rsidRPr="00F72CEA">
        <w:rPr>
          <w:rFonts w:ascii="Book Antiqua" w:eastAsia="Georgia" w:hAnsi="Book Antiqua" w:cs="Georgia"/>
          <w:bCs/>
          <w:lang w:val="en-US"/>
        </w:rPr>
        <w:t xml:space="preserve">It will conduct all research in strict adherence to the protocol approved by the </w:t>
      </w:r>
      <w:r w:rsidR="00B719BE">
        <w:rPr>
          <w:rFonts w:ascii="Book Antiqua" w:eastAsia="Georgia" w:hAnsi="Book Antiqua" w:cs="Georgia"/>
          <w:bCs/>
          <w:lang w:val="en-US"/>
        </w:rPr>
        <w:t xml:space="preserve">Research Ethics </w:t>
      </w:r>
      <w:proofErr w:type="gramStart"/>
      <w:r w:rsidR="00B719BE">
        <w:rPr>
          <w:rFonts w:ascii="Book Antiqua" w:eastAsia="Georgia" w:hAnsi="Book Antiqua" w:cs="Georgia"/>
          <w:bCs/>
          <w:lang w:val="en-US"/>
        </w:rPr>
        <w:t>Committee</w:t>
      </w:r>
      <w:r w:rsidR="00332261" w:rsidRPr="00F72CEA">
        <w:rPr>
          <w:rFonts w:ascii="Book Antiqua" w:eastAsia="Georgia" w:hAnsi="Book Antiqua" w:cs="Georgia"/>
          <w:bCs/>
          <w:lang w:val="en-US"/>
        </w:rPr>
        <w:t>;</w:t>
      </w:r>
      <w:proofErr w:type="gramEnd"/>
      <w:r w:rsidR="00332261" w:rsidRPr="00F72CEA">
        <w:rPr>
          <w:rFonts w:ascii="Book Antiqua" w:eastAsia="Georgia" w:hAnsi="Book Antiqua" w:cs="Georgia"/>
          <w:bCs/>
          <w:lang w:val="en-US"/>
        </w:rPr>
        <w:t xml:space="preserve"> </w:t>
      </w:r>
    </w:p>
    <w:p w14:paraId="02BEE071" w14:textId="77777777" w:rsidR="00332261" w:rsidRPr="00F72CEA" w:rsidRDefault="00E43EAC" w:rsidP="00F72CEA">
      <w:pPr>
        <w:widowControl w:val="0"/>
        <w:numPr>
          <w:ilvl w:val="1"/>
          <w:numId w:val="65"/>
        </w:numPr>
        <w:pBdr>
          <w:top w:val="nil"/>
          <w:left w:val="nil"/>
          <w:bottom w:val="nil"/>
          <w:right w:val="nil"/>
          <w:between w:val="nil"/>
        </w:pBdr>
        <w:spacing w:line="240" w:lineRule="auto"/>
        <w:jc w:val="both"/>
        <w:rPr>
          <w:rFonts w:ascii="Book Antiqua" w:eastAsia="Georgia" w:hAnsi="Book Antiqua" w:cs="Georgia"/>
          <w:bCs/>
          <w:lang w:val="en-US"/>
        </w:rPr>
      </w:pPr>
      <w:r w:rsidRPr="00F72CEA">
        <w:rPr>
          <w:rFonts w:ascii="Book Antiqua" w:eastAsia="Georgia" w:hAnsi="Book Antiqua" w:cs="Georgia"/>
          <w:bCs/>
          <w:lang w:val="en-US"/>
        </w:rPr>
        <w:lastRenderedPageBreak/>
        <w:t>It will ensure all research staff are qualified and trained in research ethics.</w:t>
      </w:r>
    </w:p>
    <w:p w14:paraId="5BD1C420" w14:textId="12537436" w:rsidR="00332261" w:rsidRPr="00F72CEA" w:rsidRDefault="00E43EAC" w:rsidP="00F72CEA">
      <w:pPr>
        <w:widowControl w:val="0"/>
        <w:numPr>
          <w:ilvl w:val="1"/>
          <w:numId w:val="65"/>
        </w:numPr>
        <w:pBdr>
          <w:top w:val="nil"/>
          <w:left w:val="nil"/>
          <w:bottom w:val="nil"/>
          <w:right w:val="nil"/>
          <w:between w:val="nil"/>
        </w:pBdr>
        <w:spacing w:line="240" w:lineRule="auto"/>
        <w:jc w:val="both"/>
        <w:rPr>
          <w:rFonts w:ascii="Book Antiqua" w:eastAsia="Georgia" w:hAnsi="Book Antiqua" w:cs="Georgia"/>
          <w:bCs/>
          <w:lang w:val="en-US"/>
        </w:rPr>
      </w:pPr>
      <w:r w:rsidRPr="00F72CEA">
        <w:rPr>
          <w:rFonts w:ascii="Book Antiqua" w:eastAsia="Georgia" w:hAnsi="Book Antiqua" w:cs="Georgia"/>
          <w:bCs/>
          <w:lang w:val="en-US"/>
        </w:rPr>
        <w:t xml:space="preserve">It will </w:t>
      </w:r>
      <w:proofErr w:type="gramStart"/>
      <w:r w:rsidRPr="00F72CEA">
        <w:rPr>
          <w:rFonts w:ascii="Book Antiqua" w:eastAsia="Georgia" w:hAnsi="Book Antiqua" w:cs="Georgia"/>
          <w:bCs/>
          <w:lang w:val="en-US"/>
        </w:rPr>
        <w:t>obtain and document</w:t>
      </w:r>
      <w:proofErr w:type="gramEnd"/>
      <w:r w:rsidRPr="00F72CEA">
        <w:rPr>
          <w:rFonts w:ascii="Book Antiqua" w:eastAsia="Georgia" w:hAnsi="Book Antiqua" w:cs="Georgia"/>
          <w:bCs/>
          <w:lang w:val="en-US"/>
        </w:rPr>
        <w:t xml:space="preserve"> free and prior informed consent from every participant using the </w:t>
      </w:r>
      <w:r w:rsidR="00B719BE">
        <w:rPr>
          <w:rFonts w:ascii="Book Antiqua" w:eastAsia="Georgia" w:hAnsi="Book Antiqua" w:cs="Georgia"/>
          <w:bCs/>
          <w:lang w:val="en-US"/>
        </w:rPr>
        <w:t>Research Ethics Committee</w:t>
      </w:r>
      <w:r w:rsidRPr="00F72CEA">
        <w:rPr>
          <w:rFonts w:ascii="Book Antiqua" w:eastAsia="Georgia" w:hAnsi="Book Antiqua" w:cs="Georgia"/>
          <w:bCs/>
          <w:lang w:val="en-US"/>
        </w:rPr>
        <w:t>-approved forms</w:t>
      </w:r>
      <w:r w:rsidR="00332261" w:rsidRPr="00F72CEA">
        <w:rPr>
          <w:rFonts w:ascii="Book Antiqua" w:eastAsia="Georgia" w:hAnsi="Book Antiqua" w:cs="Georgia"/>
          <w:bCs/>
          <w:lang w:val="en-US"/>
        </w:rPr>
        <w:t>; and</w:t>
      </w:r>
    </w:p>
    <w:p w14:paraId="0AFC7A5F" w14:textId="43C0F05C" w:rsidR="00B02B51" w:rsidRDefault="00E43EAC" w:rsidP="00F72CEA">
      <w:pPr>
        <w:widowControl w:val="0"/>
        <w:numPr>
          <w:ilvl w:val="1"/>
          <w:numId w:val="65"/>
        </w:numPr>
        <w:pBdr>
          <w:top w:val="nil"/>
          <w:left w:val="nil"/>
          <w:bottom w:val="nil"/>
          <w:right w:val="nil"/>
          <w:between w:val="nil"/>
        </w:pBdr>
        <w:spacing w:line="240" w:lineRule="auto"/>
        <w:jc w:val="both"/>
        <w:rPr>
          <w:rFonts w:ascii="Book Antiqua" w:eastAsia="Georgia" w:hAnsi="Book Antiqua" w:cs="Georgia"/>
          <w:bCs/>
          <w:lang w:val="en-US"/>
        </w:rPr>
      </w:pPr>
      <w:r w:rsidRPr="00F72CEA">
        <w:rPr>
          <w:rFonts w:ascii="Book Antiqua" w:eastAsia="Georgia" w:hAnsi="Book Antiqua" w:cs="Georgia"/>
          <w:bCs/>
          <w:lang w:val="en-US"/>
        </w:rPr>
        <w:t>It will comply with all reporting requirements, including Serious Adverse Events (SAEs) and protocol deviations, within the prescribed timeframes.</w:t>
      </w:r>
    </w:p>
    <w:p w14:paraId="60DA4921" w14:textId="77777777" w:rsidR="00E43EAC" w:rsidRPr="00F72CEA" w:rsidRDefault="00E43EAC" w:rsidP="00F72CEA">
      <w:pPr>
        <w:spacing w:line="240" w:lineRule="auto"/>
        <w:rPr>
          <w:rFonts w:ascii="Book Antiqua" w:hAnsi="Book Antiqua"/>
          <w:bCs/>
          <w:lang w:val="en-US"/>
        </w:rPr>
      </w:pPr>
    </w:p>
    <w:p w14:paraId="279F6533" w14:textId="489EF1E0" w:rsidR="00E43EAC" w:rsidRPr="00F72CEA" w:rsidRDefault="00E43EAC" w:rsidP="00F72CEA">
      <w:pPr>
        <w:pStyle w:val="ListParagraph"/>
        <w:widowControl w:val="0"/>
        <w:numPr>
          <w:ilvl w:val="0"/>
          <w:numId w:val="65"/>
        </w:numPr>
        <w:pBdr>
          <w:top w:val="nil"/>
          <w:left w:val="nil"/>
          <w:bottom w:val="nil"/>
          <w:right w:val="nil"/>
          <w:between w:val="nil"/>
        </w:pBdr>
        <w:spacing w:line="240" w:lineRule="auto"/>
        <w:jc w:val="both"/>
        <w:rPr>
          <w:rFonts w:ascii="Book Antiqua" w:eastAsia="Georgia" w:hAnsi="Book Antiqua" w:cs="Georgia"/>
          <w:bCs/>
          <w:lang w:val="en-US"/>
        </w:rPr>
      </w:pPr>
      <w:r w:rsidRPr="00F72CEA">
        <w:rPr>
          <w:rFonts w:ascii="Book Antiqua" w:eastAsia="Georgia" w:hAnsi="Book Antiqua" w:cs="Georgia"/>
          <w:bCs/>
          <w:lang w:val="en-US"/>
        </w:rPr>
        <w:t xml:space="preserve">The REQUESTING PARTY shall indemnify, defend, and hold harmless ASIAN EYE, its </w:t>
      </w:r>
      <w:r w:rsidR="00B719BE">
        <w:rPr>
          <w:rFonts w:ascii="Book Antiqua" w:eastAsia="Georgia" w:hAnsi="Book Antiqua" w:cs="Georgia"/>
          <w:bCs/>
          <w:lang w:val="en-US"/>
        </w:rPr>
        <w:t>Research Ethics Committee</w:t>
      </w:r>
      <w:r w:rsidRPr="00F72CEA">
        <w:rPr>
          <w:rFonts w:ascii="Book Antiqua" w:eastAsia="Georgia" w:hAnsi="Book Antiqua" w:cs="Georgia"/>
          <w:bCs/>
          <w:lang w:val="en-US"/>
        </w:rPr>
        <w:t xml:space="preserve">, and their respective directors, officers, employees, and agents from any and all claims, damages, liabilities, costs, and expenses (including reasonable attorney's fees) arising from the REQUESTING PARTY's breach of </w:t>
      </w:r>
      <w:r w:rsidR="00216178">
        <w:rPr>
          <w:rFonts w:ascii="Book Antiqua" w:eastAsia="Georgia" w:hAnsi="Book Antiqua" w:cs="Georgia"/>
          <w:bCs/>
          <w:lang w:val="en-US"/>
        </w:rPr>
        <w:t xml:space="preserve">contract, </w:t>
      </w:r>
      <w:r w:rsidRPr="00F72CEA">
        <w:rPr>
          <w:rFonts w:ascii="Book Antiqua" w:eastAsia="Georgia" w:hAnsi="Book Antiqua" w:cs="Georgia"/>
          <w:bCs/>
          <w:lang w:val="en-US"/>
        </w:rPr>
        <w:t>its warranties</w:t>
      </w:r>
      <w:r w:rsidR="00216178">
        <w:rPr>
          <w:rFonts w:ascii="Book Antiqua" w:eastAsia="Georgia" w:hAnsi="Book Antiqua" w:cs="Georgia"/>
          <w:bCs/>
          <w:lang w:val="en-US"/>
        </w:rPr>
        <w:t>,</w:t>
      </w:r>
      <w:r w:rsidRPr="00F72CEA">
        <w:rPr>
          <w:rFonts w:ascii="Book Antiqua" w:eastAsia="Georgia" w:hAnsi="Book Antiqua" w:cs="Georgia"/>
          <w:bCs/>
          <w:lang w:val="en-US"/>
        </w:rPr>
        <w:t xml:space="preserve"> or from its conduct of the research, except to the extent such claims arise from the gross negligence or willful misconduct of ASIAN EYE or its </w:t>
      </w:r>
      <w:r w:rsidR="00B719BE">
        <w:rPr>
          <w:rFonts w:ascii="Book Antiqua" w:eastAsia="Georgia" w:hAnsi="Book Antiqua" w:cs="Georgia"/>
          <w:bCs/>
          <w:lang w:val="en-US"/>
        </w:rPr>
        <w:t>Research Ethics Committee</w:t>
      </w:r>
      <w:r w:rsidRPr="00F72CEA">
        <w:rPr>
          <w:rFonts w:ascii="Book Antiqua" w:eastAsia="Georgia" w:hAnsi="Book Antiqua" w:cs="Georgia"/>
          <w:bCs/>
          <w:lang w:val="en-US"/>
        </w:rPr>
        <w:t>.</w:t>
      </w:r>
    </w:p>
    <w:p w14:paraId="276C2C3A" w14:textId="77777777" w:rsidR="00E43EAC" w:rsidRPr="00F72CEA" w:rsidRDefault="00E43EAC" w:rsidP="00F72CEA">
      <w:pPr>
        <w:spacing w:line="240" w:lineRule="auto"/>
        <w:rPr>
          <w:rFonts w:ascii="Book Antiqua" w:hAnsi="Book Antiqua"/>
          <w:b/>
          <w:bCs/>
          <w:lang w:val="en-US"/>
        </w:rPr>
      </w:pPr>
    </w:p>
    <w:p w14:paraId="12EF449D" w14:textId="04C8D21D" w:rsidR="00B02B51" w:rsidRPr="00F72CEA" w:rsidRDefault="00B02B51" w:rsidP="00F72CEA">
      <w:pPr>
        <w:spacing w:line="240" w:lineRule="auto"/>
        <w:rPr>
          <w:rFonts w:ascii="Book Antiqua" w:hAnsi="Book Antiqua"/>
          <w:b/>
          <w:bCs/>
          <w:lang w:val="en-US"/>
        </w:rPr>
      </w:pPr>
      <w:r w:rsidRPr="00F72CEA">
        <w:rPr>
          <w:rFonts w:ascii="Book Antiqua" w:hAnsi="Book Antiqua"/>
          <w:b/>
          <w:bCs/>
          <w:lang w:val="en-US"/>
        </w:rPr>
        <w:t xml:space="preserve">SECTION </w:t>
      </w:r>
      <w:r w:rsidR="0028271D" w:rsidRPr="00F72CEA">
        <w:rPr>
          <w:rFonts w:ascii="Book Antiqua" w:hAnsi="Book Antiqua"/>
          <w:b/>
          <w:bCs/>
          <w:lang w:val="en-US"/>
        </w:rPr>
        <w:t>9 – FORCE MAJEURE</w:t>
      </w:r>
    </w:p>
    <w:p w14:paraId="28593E4F" w14:textId="77777777" w:rsidR="0028271D" w:rsidRPr="00F72CEA" w:rsidRDefault="0028271D" w:rsidP="00F72CEA">
      <w:pPr>
        <w:spacing w:line="240" w:lineRule="auto"/>
        <w:rPr>
          <w:rFonts w:ascii="Book Antiqua" w:hAnsi="Book Antiqua"/>
          <w:b/>
          <w:bCs/>
          <w:lang w:val="en-US"/>
        </w:rPr>
      </w:pPr>
    </w:p>
    <w:p w14:paraId="73C9D851" w14:textId="77777777" w:rsidR="003F64B6" w:rsidRPr="00F72CEA" w:rsidRDefault="003F64B6" w:rsidP="00F72CEA">
      <w:pPr>
        <w:widowControl w:val="0"/>
        <w:pBdr>
          <w:top w:val="nil"/>
          <w:left w:val="nil"/>
          <w:bottom w:val="nil"/>
          <w:right w:val="nil"/>
          <w:between w:val="nil"/>
        </w:pBdr>
        <w:spacing w:line="240" w:lineRule="auto"/>
        <w:ind w:firstLine="720"/>
        <w:jc w:val="both"/>
        <w:rPr>
          <w:rFonts w:ascii="Book Antiqua" w:hAnsi="Book Antiqua" w:cs="Segoe UI"/>
        </w:rPr>
      </w:pPr>
      <w:r w:rsidRPr="00F72CEA">
        <w:rPr>
          <w:rFonts w:ascii="Book Antiqua" w:hAnsi="Book Antiqua" w:cs="Segoe UI"/>
        </w:rPr>
        <w:t xml:space="preserve">Neither Party shall be liable for any failure or delay in the performance of its obligations under this Agreement when such failure or delay arises directly from a Force Majeure Event. For purposes hereof, a 'Force Majeure Event' shall mean any event beyond the reasonable control of the affected Party, including but not limited </w:t>
      </w:r>
      <w:proofErr w:type="gramStart"/>
      <w:r w:rsidRPr="00F72CEA">
        <w:rPr>
          <w:rFonts w:ascii="Book Antiqua" w:hAnsi="Book Antiqua" w:cs="Segoe UI"/>
        </w:rPr>
        <w:t>to:</w:t>
      </w:r>
      <w:proofErr w:type="gramEnd"/>
      <w:r w:rsidRPr="00F72CEA">
        <w:rPr>
          <w:rFonts w:ascii="Book Antiqua" w:hAnsi="Book Antiqua" w:cs="Segoe UI"/>
        </w:rPr>
        <w:t xml:space="preserve"> acts of God, war, insurrection, riots, civil commotion, strikes, lockouts, labor disputes, government actions, epidemics, pandemics, natural disasters, or any other similar causes recognized under Philippine law as constituting force majeure. The affected Party shall: (</w:t>
      </w:r>
      <w:proofErr w:type="spellStart"/>
      <w:r w:rsidRPr="00F72CEA">
        <w:rPr>
          <w:rFonts w:ascii="Book Antiqua" w:hAnsi="Book Antiqua" w:cs="Segoe UI"/>
        </w:rPr>
        <w:t>i</w:t>
      </w:r>
      <w:proofErr w:type="spellEnd"/>
      <w:r w:rsidRPr="00F72CEA">
        <w:rPr>
          <w:rFonts w:ascii="Book Antiqua" w:hAnsi="Book Antiqua" w:cs="Segoe UI"/>
        </w:rPr>
        <w:t>) immediately notify the other Party in writing of such event; (ii) use commercially reasonable efforts to mitigate its effects; and (iii) resume performance promptly when the Force Majeure Event ceases. This provision shall not relieve either Party of obligations that became due prior to the occurrence of the Force Majeure Event.</w:t>
      </w:r>
    </w:p>
    <w:p w14:paraId="665C2386" w14:textId="77777777" w:rsidR="00B02B51" w:rsidRPr="00F72CEA" w:rsidRDefault="00B02B51" w:rsidP="00F72CEA">
      <w:pPr>
        <w:spacing w:line="240" w:lineRule="auto"/>
        <w:rPr>
          <w:rFonts w:ascii="Book Antiqua" w:hAnsi="Book Antiqua"/>
          <w:b/>
          <w:bCs/>
          <w:lang w:val="en-US"/>
        </w:rPr>
      </w:pPr>
    </w:p>
    <w:p w14:paraId="77CBBEFE" w14:textId="35682172" w:rsidR="00B02B51" w:rsidRPr="00F72CEA" w:rsidRDefault="00B02B51" w:rsidP="00F72CEA">
      <w:pPr>
        <w:spacing w:line="240" w:lineRule="auto"/>
        <w:rPr>
          <w:rFonts w:ascii="Book Antiqua" w:hAnsi="Book Antiqua"/>
          <w:b/>
          <w:bCs/>
          <w:lang w:val="en-US"/>
        </w:rPr>
      </w:pPr>
      <w:r w:rsidRPr="00F72CEA">
        <w:rPr>
          <w:rFonts w:ascii="Book Antiqua" w:hAnsi="Book Antiqua"/>
          <w:b/>
          <w:bCs/>
          <w:lang w:val="en-US"/>
        </w:rPr>
        <w:t xml:space="preserve">SECTION </w:t>
      </w:r>
      <w:r w:rsidR="0028271D" w:rsidRPr="00F72CEA">
        <w:rPr>
          <w:rFonts w:ascii="Book Antiqua" w:hAnsi="Book Antiqua"/>
          <w:b/>
          <w:bCs/>
          <w:lang w:val="en-US"/>
        </w:rPr>
        <w:t>10 - TERMINATION</w:t>
      </w:r>
    </w:p>
    <w:p w14:paraId="46177545" w14:textId="77777777" w:rsidR="0028271D" w:rsidRPr="00F72CEA" w:rsidRDefault="0028271D" w:rsidP="00F72CEA">
      <w:pPr>
        <w:spacing w:line="240" w:lineRule="auto"/>
        <w:rPr>
          <w:rFonts w:ascii="Book Antiqua" w:hAnsi="Book Antiqua"/>
          <w:lang w:val="en-US"/>
        </w:rPr>
      </w:pPr>
    </w:p>
    <w:p w14:paraId="461232F9" w14:textId="46E27C35" w:rsidR="00A81347" w:rsidRPr="00F72CEA" w:rsidRDefault="00A81347" w:rsidP="00B719BE">
      <w:pPr>
        <w:spacing w:line="240" w:lineRule="auto"/>
        <w:ind w:firstLine="720"/>
        <w:jc w:val="both"/>
        <w:rPr>
          <w:rFonts w:ascii="Book Antiqua" w:hAnsi="Book Antiqua"/>
          <w:lang w:val="en-US"/>
        </w:rPr>
      </w:pPr>
      <w:r w:rsidRPr="00F72CEA">
        <w:rPr>
          <w:rFonts w:ascii="Book Antiqua" w:hAnsi="Book Antiqua"/>
          <w:lang w:val="en-US"/>
        </w:rPr>
        <w:t>Any Party may terminate this Agreement by giving at least thirty (30) days' written notice. Immediate termination may be invoked upon breach, insolvency, or failure to perform essential obligations.</w:t>
      </w:r>
      <w:r w:rsidR="00DD3CDB">
        <w:rPr>
          <w:rFonts w:ascii="Book Antiqua" w:hAnsi="Book Antiqua"/>
          <w:lang w:val="en-US"/>
        </w:rPr>
        <w:t xml:space="preserve"> </w:t>
      </w:r>
      <w:r w:rsidR="00DD3CDB" w:rsidRPr="00DD3CDB">
        <w:rPr>
          <w:rFonts w:ascii="Book Antiqua" w:hAnsi="Book Antiqua"/>
          <w:lang w:val="en-US"/>
        </w:rPr>
        <w:t>In the event of termination by the REQUESTING PARTY, all outstanding invoices shall be paid to ASIAN EYE within the notice period.</w:t>
      </w:r>
    </w:p>
    <w:p w14:paraId="3092B454" w14:textId="77777777" w:rsidR="00B02B51" w:rsidRPr="00F72CEA" w:rsidRDefault="00B02B51" w:rsidP="00F72CEA">
      <w:pPr>
        <w:spacing w:line="240" w:lineRule="auto"/>
        <w:rPr>
          <w:rFonts w:ascii="Book Antiqua" w:hAnsi="Book Antiqua"/>
          <w:b/>
          <w:bCs/>
          <w:lang w:val="en-US"/>
        </w:rPr>
      </w:pPr>
    </w:p>
    <w:p w14:paraId="071CB94F" w14:textId="4420319C" w:rsidR="00B02B51" w:rsidRPr="00F72CEA" w:rsidRDefault="00B02B51" w:rsidP="00F72CEA">
      <w:pPr>
        <w:spacing w:line="240" w:lineRule="auto"/>
        <w:rPr>
          <w:rFonts w:ascii="Book Antiqua" w:hAnsi="Book Antiqua"/>
          <w:b/>
          <w:bCs/>
          <w:lang w:val="en-US"/>
        </w:rPr>
      </w:pPr>
      <w:r w:rsidRPr="00F72CEA">
        <w:rPr>
          <w:rFonts w:ascii="Book Antiqua" w:hAnsi="Book Antiqua"/>
          <w:b/>
          <w:bCs/>
          <w:lang w:val="en-US"/>
        </w:rPr>
        <w:t xml:space="preserve">SECTION </w:t>
      </w:r>
      <w:r w:rsidR="0028271D" w:rsidRPr="00F72CEA">
        <w:rPr>
          <w:rFonts w:ascii="Book Antiqua" w:hAnsi="Book Antiqua"/>
          <w:b/>
          <w:bCs/>
          <w:lang w:val="en-US"/>
        </w:rPr>
        <w:t>11 – DISPUTE RESOLUTION</w:t>
      </w:r>
    </w:p>
    <w:p w14:paraId="25791F5F" w14:textId="77777777" w:rsidR="0028271D" w:rsidRPr="00F72CEA" w:rsidRDefault="0028271D" w:rsidP="00F72CEA">
      <w:pPr>
        <w:spacing w:line="240" w:lineRule="auto"/>
        <w:rPr>
          <w:rFonts w:ascii="Book Antiqua" w:hAnsi="Book Antiqua"/>
          <w:b/>
          <w:bCs/>
          <w:lang w:val="en-US"/>
        </w:rPr>
      </w:pPr>
    </w:p>
    <w:p w14:paraId="6682D850" w14:textId="682CC773" w:rsidR="00B02B51" w:rsidRPr="00F72CEA" w:rsidRDefault="00B02B51" w:rsidP="00F72CEA">
      <w:pPr>
        <w:spacing w:line="240" w:lineRule="auto"/>
        <w:ind w:firstLine="720"/>
        <w:jc w:val="both"/>
        <w:rPr>
          <w:rFonts w:ascii="Book Antiqua" w:eastAsia="Times New Roman" w:hAnsi="Book Antiqua" w:cs="Segoe UI"/>
        </w:rPr>
      </w:pPr>
      <w:r w:rsidRPr="00F72CEA">
        <w:rPr>
          <w:rFonts w:ascii="Book Antiqua" w:eastAsia="Times New Roman" w:hAnsi="Book Antiqua" w:cs="Segoe UI"/>
        </w:rPr>
        <w:t>All disputes, controversies, or claims arising out of or relating to this Agreement shall first be submitted for amicable settlement. Within fifteen (15) days after written notice of the dispute, the authorized representatives of </w:t>
      </w:r>
      <w:r w:rsidRPr="00F72CEA">
        <w:rPr>
          <w:rFonts w:ascii="Book Antiqua" w:eastAsia="Times New Roman" w:hAnsi="Book Antiqua" w:cs="Segoe UI"/>
          <w:bCs/>
        </w:rPr>
        <w:t>ASIAN EYE</w:t>
      </w:r>
      <w:r w:rsidRPr="00F72CEA">
        <w:rPr>
          <w:rFonts w:ascii="Book Antiqua" w:eastAsia="Times New Roman" w:hAnsi="Book Antiqua" w:cs="Segoe UI"/>
        </w:rPr>
        <w:t> and the </w:t>
      </w:r>
      <w:r w:rsidR="009C769E" w:rsidRPr="00F72CEA">
        <w:rPr>
          <w:rFonts w:ascii="Book Antiqua" w:eastAsia="Times New Roman" w:hAnsi="Book Antiqua" w:cs="Segoe UI"/>
          <w:bCs/>
        </w:rPr>
        <w:t>REQUESTING PARTY</w:t>
      </w:r>
      <w:r w:rsidRPr="00F72CEA">
        <w:rPr>
          <w:rFonts w:ascii="Book Antiqua" w:eastAsia="Times New Roman" w:hAnsi="Book Antiqua" w:cs="Segoe UI"/>
        </w:rPr>
        <w:t> shall meet and negotiate in good faith to resolve the matter. If no settlement is reached within thirty (30) days from the initial notice, either party may submit the dispute to </w:t>
      </w:r>
      <w:r w:rsidRPr="00F72CEA">
        <w:rPr>
          <w:rFonts w:ascii="Book Antiqua" w:eastAsia="Times New Roman" w:hAnsi="Book Antiqua" w:cs="Segoe UI"/>
          <w:bCs/>
        </w:rPr>
        <w:t>binding arbitration</w:t>
      </w:r>
      <w:r w:rsidRPr="00F72CEA">
        <w:rPr>
          <w:rFonts w:ascii="Book Antiqua" w:eastAsia="Times New Roman" w:hAnsi="Book Antiqua" w:cs="Segoe UI"/>
        </w:rPr>
        <w:t> administered by the </w:t>
      </w:r>
      <w:r w:rsidRPr="00F72CEA">
        <w:rPr>
          <w:rFonts w:ascii="Book Antiqua" w:eastAsia="Times New Roman" w:hAnsi="Book Antiqua" w:cs="Segoe UI"/>
          <w:bCs/>
        </w:rPr>
        <w:t>Philippine Dispute Resolution Center, Inc. (PDRCI)</w:t>
      </w:r>
      <w:r w:rsidRPr="00F72CEA">
        <w:rPr>
          <w:rFonts w:ascii="Book Antiqua" w:eastAsia="Times New Roman" w:hAnsi="Book Antiqua" w:cs="Segoe UI"/>
        </w:rPr>
        <w:t> in accordance with its </w:t>
      </w:r>
      <w:r w:rsidRPr="00F72CEA">
        <w:rPr>
          <w:rFonts w:ascii="Book Antiqua" w:eastAsia="Times New Roman" w:hAnsi="Book Antiqua" w:cs="Segoe UI"/>
          <w:bCs/>
        </w:rPr>
        <w:t>Rules of Arbitration</w:t>
      </w:r>
      <w:r w:rsidRPr="00F72CEA">
        <w:rPr>
          <w:rFonts w:ascii="Book Antiqua" w:eastAsia="Times New Roman" w:hAnsi="Book Antiqua" w:cs="Segoe UI"/>
        </w:rPr>
        <w:t>. The arbitration shall be conducted by a single arbitrator appointed under PDRCI procedures, and the proceedings shall take place exclusively in </w:t>
      </w:r>
      <w:r w:rsidRPr="00F72CEA">
        <w:rPr>
          <w:rFonts w:ascii="Book Antiqua" w:eastAsia="Times New Roman" w:hAnsi="Book Antiqua" w:cs="Segoe UI"/>
          <w:bCs/>
        </w:rPr>
        <w:t>Metro Manila, Philippines</w:t>
      </w:r>
      <w:r w:rsidRPr="00F72CEA">
        <w:rPr>
          <w:rFonts w:ascii="Book Antiqua" w:eastAsia="Times New Roman" w:hAnsi="Book Antiqua" w:cs="Segoe UI"/>
        </w:rPr>
        <w:t>. The governing law of the arbitration shall be the </w:t>
      </w:r>
      <w:r w:rsidRPr="00F72CEA">
        <w:rPr>
          <w:rFonts w:ascii="Book Antiqua" w:eastAsia="Times New Roman" w:hAnsi="Book Antiqua" w:cs="Segoe UI"/>
          <w:bCs/>
        </w:rPr>
        <w:t>laws of the Republic of the Philippines</w:t>
      </w:r>
      <w:r w:rsidRPr="00F72CEA">
        <w:rPr>
          <w:rFonts w:ascii="Book Antiqua" w:eastAsia="Times New Roman" w:hAnsi="Book Antiqua" w:cs="Segoe UI"/>
        </w:rPr>
        <w:t>, and the language of the arbitration shall be English.</w:t>
      </w:r>
    </w:p>
    <w:p w14:paraId="44B15E1D" w14:textId="77777777" w:rsidR="00B02B51" w:rsidRPr="00F72CEA" w:rsidRDefault="00B02B51" w:rsidP="00F72CEA">
      <w:pPr>
        <w:spacing w:line="240" w:lineRule="auto"/>
        <w:jc w:val="both"/>
        <w:rPr>
          <w:rFonts w:ascii="Book Antiqua" w:eastAsia="Times New Roman" w:hAnsi="Book Antiqua" w:cs="Segoe UI"/>
        </w:rPr>
      </w:pPr>
    </w:p>
    <w:p w14:paraId="63744B56" w14:textId="77777777" w:rsidR="00B02B51" w:rsidRPr="00F72CEA" w:rsidRDefault="00B02B51" w:rsidP="00F72CEA">
      <w:pPr>
        <w:spacing w:line="240" w:lineRule="auto"/>
        <w:ind w:firstLine="720"/>
        <w:jc w:val="both"/>
        <w:rPr>
          <w:rFonts w:ascii="Book Antiqua" w:eastAsia="Times New Roman" w:hAnsi="Book Antiqua" w:cs="Segoe UI"/>
        </w:rPr>
      </w:pPr>
      <w:r w:rsidRPr="00F72CEA">
        <w:rPr>
          <w:rFonts w:ascii="Book Antiqua" w:eastAsia="Times New Roman" w:hAnsi="Book Antiqua" w:cs="Segoe UI"/>
        </w:rPr>
        <w:t>The arbitrator’s decision shall be </w:t>
      </w:r>
      <w:r w:rsidRPr="00F72CEA">
        <w:rPr>
          <w:rFonts w:ascii="Book Antiqua" w:eastAsia="Times New Roman" w:hAnsi="Book Antiqua" w:cs="Segoe UI"/>
          <w:bCs/>
        </w:rPr>
        <w:t>final and binding</w:t>
      </w:r>
      <w:r w:rsidRPr="00F72CEA">
        <w:rPr>
          <w:rFonts w:ascii="Book Antiqua" w:eastAsia="Times New Roman" w:hAnsi="Book Antiqua" w:cs="Segoe UI"/>
        </w:rPr>
        <w:t>, and judgment upon the award may be enforced in any court of competent jurisdiction. The </w:t>
      </w:r>
      <w:r w:rsidRPr="00F72CEA">
        <w:rPr>
          <w:rFonts w:ascii="Book Antiqua" w:eastAsia="Times New Roman" w:hAnsi="Book Antiqua" w:cs="Segoe UI"/>
          <w:bCs/>
        </w:rPr>
        <w:t>prevailing party</w:t>
      </w:r>
      <w:r w:rsidRPr="00F72CEA">
        <w:rPr>
          <w:rFonts w:ascii="Book Antiqua" w:eastAsia="Times New Roman" w:hAnsi="Book Antiqua" w:cs="Segoe UI"/>
        </w:rPr>
        <w:t> shall be entitled to recover reasonable </w:t>
      </w:r>
      <w:r w:rsidRPr="00F72CEA">
        <w:rPr>
          <w:rFonts w:ascii="Book Antiqua" w:eastAsia="Times New Roman" w:hAnsi="Book Antiqua" w:cs="Segoe UI"/>
          <w:bCs/>
        </w:rPr>
        <w:t>attorney’s fees, arbitration costs, and other expenses</w:t>
      </w:r>
      <w:r w:rsidRPr="00F72CEA">
        <w:rPr>
          <w:rFonts w:ascii="Book Antiqua" w:eastAsia="Times New Roman" w:hAnsi="Book Antiqua" w:cs="Segoe UI"/>
        </w:rPr>
        <w:t> incurred in connection with the proceedings.</w:t>
      </w:r>
    </w:p>
    <w:p w14:paraId="7F7B030C" w14:textId="77777777" w:rsidR="00B02B51" w:rsidRPr="00F72CEA" w:rsidRDefault="00B02B51" w:rsidP="00F72CEA">
      <w:pPr>
        <w:spacing w:line="240" w:lineRule="auto"/>
        <w:jc w:val="both"/>
        <w:rPr>
          <w:rFonts w:ascii="Book Antiqua" w:eastAsia="Times New Roman" w:hAnsi="Book Antiqua" w:cs="Segoe UI"/>
        </w:rPr>
      </w:pPr>
    </w:p>
    <w:p w14:paraId="2D30D746" w14:textId="77777777" w:rsidR="00B02B51" w:rsidRPr="00F72CEA" w:rsidRDefault="00B02B51" w:rsidP="00F72CEA">
      <w:pPr>
        <w:spacing w:line="240" w:lineRule="auto"/>
        <w:ind w:firstLine="720"/>
        <w:jc w:val="both"/>
        <w:rPr>
          <w:rFonts w:ascii="Book Antiqua" w:eastAsia="Times New Roman" w:hAnsi="Book Antiqua" w:cs="Segoe UI"/>
        </w:rPr>
      </w:pPr>
      <w:r w:rsidRPr="00F72CEA">
        <w:rPr>
          <w:rFonts w:ascii="Book Antiqua" w:eastAsia="Times New Roman" w:hAnsi="Book Antiqua" w:cs="Segoe UI"/>
        </w:rPr>
        <w:lastRenderedPageBreak/>
        <w:t>Notwithstanding the above, either party may seek </w:t>
      </w:r>
      <w:r w:rsidRPr="00F72CEA">
        <w:rPr>
          <w:rFonts w:ascii="Book Antiqua" w:eastAsia="Times New Roman" w:hAnsi="Book Antiqua" w:cs="Segoe UI"/>
          <w:bCs/>
        </w:rPr>
        <w:t>urgent injunctive or interim relief</w:t>
      </w:r>
      <w:r w:rsidRPr="00F72CEA">
        <w:rPr>
          <w:rFonts w:ascii="Book Antiqua" w:eastAsia="Times New Roman" w:hAnsi="Book Antiqua" w:cs="Segoe UI"/>
        </w:rPr>
        <w:t> from the </w:t>
      </w:r>
      <w:r w:rsidRPr="00F72CEA">
        <w:rPr>
          <w:rFonts w:ascii="Book Antiqua" w:eastAsia="Times New Roman" w:hAnsi="Book Antiqua" w:cs="Segoe UI"/>
          <w:bCs/>
        </w:rPr>
        <w:t>proper courts of Makati City, Metro Manila</w:t>
      </w:r>
      <w:r w:rsidRPr="00F72CEA">
        <w:rPr>
          <w:rFonts w:ascii="Book Antiqua" w:eastAsia="Times New Roman" w:hAnsi="Book Antiqua" w:cs="Segoe UI"/>
        </w:rPr>
        <w:t>, which shall have </w:t>
      </w:r>
      <w:r w:rsidRPr="00F72CEA">
        <w:rPr>
          <w:rFonts w:ascii="Book Antiqua" w:eastAsia="Times New Roman" w:hAnsi="Book Antiqua" w:cs="Segoe UI"/>
          <w:bCs/>
        </w:rPr>
        <w:t>exclusive jurisdiction</w:t>
      </w:r>
      <w:r w:rsidRPr="00F72CEA">
        <w:rPr>
          <w:rFonts w:ascii="Book Antiqua" w:eastAsia="Times New Roman" w:hAnsi="Book Antiqua" w:cs="Segoe UI"/>
        </w:rPr>
        <w:t> over any judicial proceedings related to this Agreement.</w:t>
      </w:r>
    </w:p>
    <w:p w14:paraId="13A3B90F" w14:textId="77777777" w:rsidR="00E43EAC" w:rsidRPr="00F72CEA" w:rsidRDefault="00E43EAC" w:rsidP="00F72CEA">
      <w:pPr>
        <w:spacing w:line="240" w:lineRule="auto"/>
        <w:rPr>
          <w:rFonts w:ascii="Book Antiqua" w:hAnsi="Book Antiqua"/>
          <w:b/>
          <w:bCs/>
          <w:lang w:val="en-US"/>
        </w:rPr>
      </w:pPr>
    </w:p>
    <w:p w14:paraId="5736460F" w14:textId="2850EE6C" w:rsidR="00B02B51" w:rsidRPr="00F72CEA" w:rsidRDefault="00B02B51" w:rsidP="00F72CEA">
      <w:pPr>
        <w:spacing w:line="240" w:lineRule="auto"/>
        <w:rPr>
          <w:rFonts w:ascii="Book Antiqua" w:hAnsi="Book Antiqua"/>
          <w:b/>
          <w:bCs/>
          <w:lang w:val="en-US"/>
        </w:rPr>
      </w:pPr>
      <w:r w:rsidRPr="00F72CEA">
        <w:rPr>
          <w:rFonts w:ascii="Book Antiqua" w:hAnsi="Book Antiqua"/>
          <w:b/>
          <w:bCs/>
          <w:lang w:val="en-US"/>
        </w:rPr>
        <w:t xml:space="preserve">SECTION </w:t>
      </w:r>
      <w:r w:rsidR="0028271D" w:rsidRPr="00F72CEA">
        <w:rPr>
          <w:rFonts w:ascii="Book Antiqua" w:hAnsi="Book Antiqua"/>
          <w:b/>
          <w:bCs/>
          <w:lang w:val="en-US"/>
        </w:rPr>
        <w:t>12 – INTELLECTUAL PROPERTY</w:t>
      </w:r>
    </w:p>
    <w:p w14:paraId="6D0A43B5" w14:textId="77777777" w:rsidR="0028271D" w:rsidRPr="00F72CEA" w:rsidRDefault="0028271D" w:rsidP="00F72CEA">
      <w:pPr>
        <w:spacing w:line="240" w:lineRule="auto"/>
        <w:jc w:val="both"/>
        <w:rPr>
          <w:rFonts w:ascii="Book Antiqua" w:hAnsi="Book Antiqua"/>
          <w:lang w:val="en-US"/>
        </w:rPr>
      </w:pPr>
    </w:p>
    <w:p w14:paraId="329DB84E" w14:textId="3BF97BAC" w:rsidR="00A81347" w:rsidRPr="00F72CEA" w:rsidRDefault="00A81347" w:rsidP="00F72CEA">
      <w:pPr>
        <w:spacing w:line="240" w:lineRule="auto"/>
        <w:ind w:firstLine="720"/>
        <w:jc w:val="both"/>
        <w:rPr>
          <w:rFonts w:ascii="Book Antiqua" w:hAnsi="Book Antiqua"/>
          <w:lang w:val="en-US"/>
        </w:rPr>
      </w:pPr>
      <w:r w:rsidRPr="00F72CEA">
        <w:rPr>
          <w:rFonts w:ascii="Book Antiqua" w:hAnsi="Book Antiqua"/>
          <w:lang w:val="en-US"/>
        </w:rPr>
        <w:t>This Agreement does not grant any Party ownership or license to use the intellectual property of another Party unless separately agreed in writing.</w:t>
      </w:r>
    </w:p>
    <w:p w14:paraId="2613CED2" w14:textId="77777777" w:rsidR="00B02B51" w:rsidRPr="00F72CEA" w:rsidRDefault="00B02B51" w:rsidP="00F72CEA">
      <w:pPr>
        <w:spacing w:line="240" w:lineRule="auto"/>
        <w:rPr>
          <w:rFonts w:ascii="Book Antiqua" w:hAnsi="Book Antiqua"/>
          <w:b/>
          <w:bCs/>
          <w:lang w:val="en-US"/>
        </w:rPr>
      </w:pPr>
    </w:p>
    <w:p w14:paraId="2FE7B9F4" w14:textId="5B0EDB33" w:rsidR="003F64B6" w:rsidRPr="00F72CEA" w:rsidRDefault="003F64B6" w:rsidP="00F72CEA">
      <w:pPr>
        <w:widowControl w:val="0"/>
        <w:pBdr>
          <w:top w:val="nil"/>
          <w:left w:val="nil"/>
          <w:bottom w:val="nil"/>
          <w:right w:val="nil"/>
          <w:between w:val="nil"/>
        </w:pBdr>
        <w:spacing w:line="240" w:lineRule="auto"/>
        <w:jc w:val="both"/>
        <w:rPr>
          <w:rFonts w:ascii="Book Antiqua" w:eastAsia="Georgia" w:hAnsi="Book Antiqua" w:cs="Georgia"/>
          <w:b/>
        </w:rPr>
      </w:pPr>
      <w:r w:rsidRPr="00F72CEA">
        <w:rPr>
          <w:rFonts w:ascii="Book Antiqua" w:eastAsia="Georgia" w:hAnsi="Book Antiqua" w:cs="Georgia"/>
          <w:b/>
        </w:rPr>
        <w:t>SECTION 1</w:t>
      </w:r>
      <w:r w:rsidR="0028271D" w:rsidRPr="00F72CEA">
        <w:rPr>
          <w:rFonts w:ascii="Book Antiqua" w:eastAsia="Georgia" w:hAnsi="Book Antiqua" w:cs="Georgia"/>
          <w:b/>
        </w:rPr>
        <w:t>3</w:t>
      </w:r>
      <w:r w:rsidRPr="00F72CEA">
        <w:rPr>
          <w:rFonts w:ascii="Book Antiqua" w:eastAsia="Georgia" w:hAnsi="Book Antiqua" w:cs="Georgia"/>
          <w:b/>
        </w:rPr>
        <w:t xml:space="preserve"> - MISCELLANEOUS PROVISIONS </w:t>
      </w:r>
    </w:p>
    <w:p w14:paraId="12DD9D8D" w14:textId="77777777" w:rsidR="002637C0" w:rsidRPr="00F72CEA" w:rsidRDefault="002637C0" w:rsidP="00F72CEA">
      <w:pPr>
        <w:widowControl w:val="0"/>
        <w:pBdr>
          <w:top w:val="nil"/>
          <w:left w:val="nil"/>
          <w:bottom w:val="nil"/>
          <w:right w:val="nil"/>
          <w:between w:val="nil"/>
        </w:pBdr>
        <w:spacing w:line="240" w:lineRule="auto"/>
        <w:jc w:val="both"/>
        <w:rPr>
          <w:rFonts w:ascii="Book Antiqua" w:eastAsia="Georgia" w:hAnsi="Book Antiqua" w:cs="Georgia"/>
          <w:b/>
        </w:rPr>
      </w:pPr>
    </w:p>
    <w:p w14:paraId="67D59F8D" w14:textId="77777777" w:rsidR="003F64B6" w:rsidRPr="00F72CEA" w:rsidRDefault="003F64B6" w:rsidP="00F72CEA">
      <w:pPr>
        <w:pStyle w:val="ListParagraph"/>
        <w:widowControl w:val="0"/>
        <w:numPr>
          <w:ilvl w:val="0"/>
          <w:numId w:val="27"/>
        </w:numPr>
        <w:pBdr>
          <w:top w:val="nil"/>
          <w:left w:val="nil"/>
          <w:bottom w:val="nil"/>
          <w:right w:val="nil"/>
          <w:between w:val="nil"/>
        </w:pBdr>
        <w:spacing w:line="240" w:lineRule="auto"/>
        <w:ind w:left="360"/>
        <w:jc w:val="both"/>
        <w:rPr>
          <w:rFonts w:ascii="Book Antiqua" w:eastAsia="Georgia" w:hAnsi="Book Antiqua" w:cs="Georgia"/>
        </w:rPr>
      </w:pPr>
      <w:r w:rsidRPr="00F72CEA">
        <w:rPr>
          <w:rFonts w:ascii="Book Antiqua" w:eastAsia="Georgia" w:hAnsi="Book Antiqua" w:cs="Georgia"/>
        </w:rPr>
        <w:t xml:space="preserve">This Agreement constitutes the entire agreement between the parties and supersedes all other and prior agreements. Any term, condition, prior course of dealing, course of performance, usage of trade, understanding, purchase order conditions, or other agreement purporting to modify, vary, supplement, or explain any provision of this Agreement is of no effect until placed in writing and signed by both parties subsequent to the date of this Agreement. </w:t>
      </w:r>
    </w:p>
    <w:p w14:paraId="0956E33B" w14:textId="77777777" w:rsidR="003F64B6" w:rsidRPr="00F72CEA" w:rsidRDefault="003F64B6" w:rsidP="00F72CEA">
      <w:pPr>
        <w:pStyle w:val="ListParagraph"/>
        <w:widowControl w:val="0"/>
        <w:numPr>
          <w:ilvl w:val="0"/>
          <w:numId w:val="27"/>
        </w:numPr>
        <w:pBdr>
          <w:top w:val="nil"/>
          <w:left w:val="nil"/>
          <w:bottom w:val="nil"/>
          <w:right w:val="nil"/>
          <w:between w:val="nil"/>
        </w:pBdr>
        <w:spacing w:line="240" w:lineRule="auto"/>
        <w:ind w:left="360"/>
        <w:jc w:val="both"/>
        <w:rPr>
          <w:rFonts w:ascii="Book Antiqua" w:eastAsia="Georgia" w:hAnsi="Book Antiqua" w:cs="Georgia"/>
        </w:rPr>
      </w:pPr>
      <w:r w:rsidRPr="00F72CEA">
        <w:rPr>
          <w:rFonts w:ascii="Book Antiqua" w:eastAsia="Georgia" w:hAnsi="Book Antiqua" w:cs="Georgia"/>
        </w:rPr>
        <w:t xml:space="preserve">Neither party will assign this Agreement without the express written approval of the other, except the assignment of receivables for financing purposes. </w:t>
      </w:r>
    </w:p>
    <w:p w14:paraId="6557FD56" w14:textId="77777777" w:rsidR="003F64B6" w:rsidRPr="00F72CEA" w:rsidRDefault="003F64B6" w:rsidP="00F72CEA">
      <w:pPr>
        <w:pStyle w:val="ListParagraph"/>
        <w:widowControl w:val="0"/>
        <w:numPr>
          <w:ilvl w:val="0"/>
          <w:numId w:val="27"/>
        </w:numPr>
        <w:pBdr>
          <w:top w:val="nil"/>
          <w:left w:val="nil"/>
          <w:bottom w:val="nil"/>
          <w:right w:val="nil"/>
          <w:between w:val="nil"/>
        </w:pBdr>
        <w:spacing w:line="240" w:lineRule="auto"/>
        <w:ind w:left="360"/>
        <w:jc w:val="both"/>
        <w:rPr>
          <w:rFonts w:ascii="Book Antiqua" w:eastAsia="Georgia" w:hAnsi="Book Antiqua" w:cs="Georgia"/>
        </w:rPr>
      </w:pPr>
      <w:r w:rsidRPr="00F72CEA">
        <w:rPr>
          <w:rFonts w:ascii="Book Antiqua" w:eastAsia="Georgia" w:hAnsi="Book Antiqua" w:cs="Georgia"/>
        </w:rPr>
        <w:t xml:space="preserve">If any of the provisions of this Agreement are held to be invalid or unenforceable in any respect, the remaining terms will remain effective, and the Agreement will be construed as if the invalid or unenforceable matters were never included in it. No waiver of any default will be a waiver of any future default. </w:t>
      </w:r>
    </w:p>
    <w:p w14:paraId="7B9EC134" w14:textId="77777777" w:rsidR="003F64B6" w:rsidRPr="00F72CEA" w:rsidRDefault="003F64B6" w:rsidP="00F72CEA">
      <w:pPr>
        <w:pStyle w:val="ListParagraph"/>
        <w:widowControl w:val="0"/>
        <w:numPr>
          <w:ilvl w:val="0"/>
          <w:numId w:val="27"/>
        </w:numPr>
        <w:pBdr>
          <w:top w:val="nil"/>
          <w:left w:val="nil"/>
          <w:bottom w:val="nil"/>
          <w:right w:val="nil"/>
          <w:between w:val="nil"/>
        </w:pBdr>
        <w:spacing w:line="240" w:lineRule="auto"/>
        <w:ind w:left="360"/>
        <w:rPr>
          <w:rFonts w:ascii="Book Antiqua" w:eastAsia="Georgia" w:hAnsi="Book Antiqua" w:cs="Georgia"/>
        </w:rPr>
      </w:pPr>
      <w:r w:rsidRPr="00F72CEA">
        <w:rPr>
          <w:rFonts w:ascii="Book Antiqua" w:eastAsia="Georgia" w:hAnsi="Book Antiqua" w:cs="Georgia"/>
        </w:rPr>
        <w:t xml:space="preserve">This Agreement shall be governed by Philippine Laws. </w:t>
      </w:r>
    </w:p>
    <w:p w14:paraId="1466D67D" w14:textId="77777777" w:rsidR="003F64B6" w:rsidRPr="00F72CEA" w:rsidRDefault="003F64B6" w:rsidP="00F72CEA">
      <w:pPr>
        <w:widowControl w:val="0"/>
        <w:pBdr>
          <w:top w:val="nil"/>
          <w:left w:val="nil"/>
          <w:bottom w:val="nil"/>
          <w:right w:val="nil"/>
          <w:between w:val="nil"/>
        </w:pBdr>
        <w:spacing w:line="240" w:lineRule="auto"/>
        <w:rPr>
          <w:rFonts w:ascii="Book Antiqua" w:eastAsia="Georgia" w:hAnsi="Book Antiqua" w:cs="Georgia"/>
          <w:b/>
          <w:u w:val="single"/>
        </w:rPr>
      </w:pPr>
    </w:p>
    <w:p w14:paraId="483F30C8" w14:textId="255E47CF" w:rsidR="003F64B6" w:rsidRPr="00F72CEA" w:rsidRDefault="003F64B6" w:rsidP="00F72CEA">
      <w:pPr>
        <w:widowControl w:val="0"/>
        <w:pBdr>
          <w:top w:val="nil"/>
          <w:left w:val="nil"/>
          <w:bottom w:val="nil"/>
          <w:right w:val="nil"/>
          <w:between w:val="nil"/>
        </w:pBdr>
        <w:spacing w:line="240" w:lineRule="auto"/>
        <w:rPr>
          <w:rFonts w:ascii="Book Antiqua" w:eastAsia="Georgia" w:hAnsi="Book Antiqua" w:cs="Georgia"/>
          <w:b/>
        </w:rPr>
      </w:pPr>
      <w:r w:rsidRPr="00F72CEA">
        <w:rPr>
          <w:rFonts w:ascii="Book Antiqua" w:eastAsia="Georgia" w:hAnsi="Book Antiqua" w:cs="Georgia"/>
          <w:b/>
        </w:rPr>
        <w:t>SECTION 1</w:t>
      </w:r>
      <w:r w:rsidR="00730C5E" w:rsidRPr="00F72CEA">
        <w:rPr>
          <w:rFonts w:ascii="Book Antiqua" w:eastAsia="Georgia" w:hAnsi="Book Antiqua" w:cs="Georgia"/>
          <w:b/>
        </w:rPr>
        <w:t>4</w:t>
      </w:r>
      <w:r w:rsidRPr="00F72CEA">
        <w:rPr>
          <w:rFonts w:ascii="Book Antiqua" w:eastAsia="Georgia" w:hAnsi="Book Antiqua" w:cs="Georgia"/>
          <w:b/>
        </w:rPr>
        <w:t xml:space="preserve"> - ELECTRONIC SIGNING </w:t>
      </w:r>
    </w:p>
    <w:p w14:paraId="3B3F4B6A" w14:textId="77777777" w:rsidR="003F64B6" w:rsidRPr="00F72CEA" w:rsidRDefault="003F64B6" w:rsidP="00F72CEA">
      <w:pPr>
        <w:widowControl w:val="0"/>
        <w:pBdr>
          <w:top w:val="nil"/>
          <w:left w:val="nil"/>
          <w:bottom w:val="nil"/>
          <w:right w:val="nil"/>
          <w:between w:val="nil"/>
        </w:pBdr>
        <w:spacing w:line="240" w:lineRule="auto"/>
        <w:ind w:firstLine="6"/>
        <w:jc w:val="both"/>
        <w:rPr>
          <w:rFonts w:ascii="Book Antiqua" w:eastAsia="Georgia" w:hAnsi="Book Antiqua" w:cs="Georgia"/>
        </w:rPr>
      </w:pPr>
    </w:p>
    <w:p w14:paraId="063CE46C" w14:textId="77777777" w:rsidR="003F64B6" w:rsidRPr="00F72CEA" w:rsidRDefault="003F64B6" w:rsidP="00F72CEA">
      <w:pPr>
        <w:widowControl w:val="0"/>
        <w:pBdr>
          <w:top w:val="nil"/>
          <w:left w:val="nil"/>
          <w:bottom w:val="nil"/>
          <w:right w:val="nil"/>
          <w:between w:val="nil"/>
        </w:pBdr>
        <w:spacing w:line="240" w:lineRule="auto"/>
        <w:ind w:firstLine="720"/>
        <w:jc w:val="both"/>
        <w:rPr>
          <w:rFonts w:ascii="Book Antiqua" w:eastAsia="Georgia" w:hAnsi="Book Antiqua" w:cs="Georgia"/>
        </w:rPr>
      </w:pPr>
      <w:r w:rsidRPr="00F72CEA">
        <w:rPr>
          <w:rFonts w:ascii="Book Antiqua" w:eastAsia="Georgia" w:hAnsi="Book Antiqua" w:cs="Georgia"/>
        </w:rPr>
        <w:t>This Agreement may be signed and delivered by the Parties electronically which, when so signed and delivered, shall be valid, enforceable, and admissible for any legal purpose. A Party affixing an electronic signature, or any signature of a Party generated by electronic or digital means (including the scanned copy or photograph of the manual/handwritten signature), to this Agreement consents to the use of such signature to bind itself to this Agreement. The Parties agree and accept that: (</w:t>
      </w:r>
      <w:proofErr w:type="spellStart"/>
      <w:r w:rsidRPr="00F72CEA">
        <w:rPr>
          <w:rFonts w:ascii="Book Antiqua" w:eastAsia="Georgia" w:hAnsi="Book Antiqua" w:cs="Georgia"/>
        </w:rPr>
        <w:t>i</w:t>
      </w:r>
      <w:proofErr w:type="spellEnd"/>
      <w:r w:rsidRPr="00F72CEA">
        <w:rPr>
          <w:rFonts w:ascii="Book Antiqua" w:eastAsia="Georgia" w:hAnsi="Book Antiqua" w:cs="Georgia"/>
        </w:rPr>
        <w:t xml:space="preserve">) any such signature is authentic and shall have the same force and effect as a manual/handwritten signature of the person whose such signature was affixed to this Agreement; </w:t>
      </w:r>
      <w:proofErr w:type="gramStart"/>
      <w:r w:rsidRPr="00F72CEA">
        <w:rPr>
          <w:rFonts w:ascii="Book Antiqua" w:eastAsia="Georgia" w:hAnsi="Book Antiqua" w:cs="Georgia"/>
        </w:rPr>
        <w:t>and,</w:t>
      </w:r>
      <w:proofErr w:type="gramEnd"/>
      <w:r w:rsidRPr="00F72CEA">
        <w:rPr>
          <w:rFonts w:ascii="Book Antiqua" w:eastAsia="Georgia" w:hAnsi="Book Antiqua" w:cs="Georgia"/>
        </w:rPr>
        <w:t xml:space="preserve"> (ii) an electronic delivery of this Agreement shall have the same effect as physical delivery of this written instrument bearing an original signature. Notwithstanding the foregoing, each Party undertakes to affix, as soon as practicable subsequent to affixing such signature and upon the request of the other Party, the manual/handwritten signature on this Agreement. </w:t>
      </w:r>
    </w:p>
    <w:p w14:paraId="6913BE93" w14:textId="77777777" w:rsidR="003F64B6" w:rsidRPr="00F72CEA" w:rsidRDefault="003F64B6" w:rsidP="00F72CEA">
      <w:pPr>
        <w:widowControl w:val="0"/>
        <w:pBdr>
          <w:top w:val="nil"/>
          <w:left w:val="nil"/>
          <w:bottom w:val="nil"/>
          <w:right w:val="nil"/>
          <w:between w:val="nil"/>
        </w:pBdr>
        <w:spacing w:line="240" w:lineRule="auto"/>
        <w:ind w:firstLine="1"/>
        <w:jc w:val="both"/>
        <w:rPr>
          <w:rFonts w:ascii="Book Antiqua" w:eastAsia="Georgia" w:hAnsi="Book Antiqua" w:cs="Georgia"/>
        </w:rPr>
      </w:pPr>
    </w:p>
    <w:p w14:paraId="35830836" w14:textId="77777777" w:rsidR="003F64B6" w:rsidRPr="00F72CEA" w:rsidRDefault="003F64B6" w:rsidP="00F72CEA">
      <w:pPr>
        <w:widowControl w:val="0"/>
        <w:pBdr>
          <w:top w:val="nil"/>
          <w:left w:val="nil"/>
          <w:bottom w:val="nil"/>
          <w:right w:val="nil"/>
          <w:between w:val="nil"/>
        </w:pBdr>
        <w:spacing w:line="240" w:lineRule="auto"/>
        <w:ind w:firstLine="720"/>
        <w:jc w:val="both"/>
        <w:rPr>
          <w:rFonts w:ascii="Book Antiqua" w:eastAsia="Georgia" w:hAnsi="Book Antiqua" w:cs="Georgia"/>
        </w:rPr>
      </w:pPr>
      <w:r w:rsidRPr="00F72CEA">
        <w:rPr>
          <w:rFonts w:ascii="Book Antiqua" w:eastAsia="Georgia" w:hAnsi="Book Antiqua" w:cs="Georgia"/>
        </w:rPr>
        <w:t xml:space="preserve">Each Party has in place reliable and appropriate internal controls and procedures (including security, technical and organizational measures) to ensure authenticity of its electronic signature or any signature of a Party generated by electronic or digital means (including the scanned copy or photograph of the manual/handwritten signature). </w:t>
      </w:r>
    </w:p>
    <w:p w14:paraId="7EDECE4A" w14:textId="77777777" w:rsidR="003F64B6" w:rsidRPr="00F72CEA" w:rsidRDefault="003F64B6" w:rsidP="00F72CEA">
      <w:pPr>
        <w:widowControl w:val="0"/>
        <w:pBdr>
          <w:top w:val="nil"/>
          <w:left w:val="nil"/>
          <w:bottom w:val="nil"/>
          <w:right w:val="nil"/>
          <w:between w:val="nil"/>
        </w:pBdr>
        <w:spacing w:line="240" w:lineRule="auto"/>
        <w:rPr>
          <w:rFonts w:ascii="Book Antiqua" w:hAnsi="Book Antiqua"/>
        </w:rPr>
      </w:pPr>
    </w:p>
    <w:p w14:paraId="08BBC10C" w14:textId="46FB4318" w:rsidR="00645111" w:rsidRPr="00F72CEA" w:rsidRDefault="00D16C24" w:rsidP="00F72CEA">
      <w:pPr>
        <w:widowControl w:val="0"/>
        <w:pBdr>
          <w:top w:val="nil"/>
          <w:left w:val="nil"/>
          <w:bottom w:val="nil"/>
          <w:right w:val="nil"/>
          <w:between w:val="nil"/>
        </w:pBdr>
        <w:spacing w:line="240" w:lineRule="auto"/>
        <w:jc w:val="both"/>
        <w:rPr>
          <w:rFonts w:ascii="Book Antiqua" w:eastAsia="Georgia" w:hAnsi="Book Antiqua" w:cs="Georgia"/>
        </w:rPr>
      </w:pPr>
      <w:r w:rsidRPr="00F72CEA">
        <w:rPr>
          <w:rFonts w:ascii="Book Antiqua" w:eastAsia="Georgia" w:hAnsi="Book Antiqua" w:cs="Georgia"/>
          <w:b/>
        </w:rPr>
        <w:t>IN WITNESS WHEREOF</w:t>
      </w:r>
      <w:r w:rsidRPr="00F72CEA">
        <w:rPr>
          <w:rFonts w:ascii="Book Antiqua" w:eastAsia="Georgia" w:hAnsi="Book Antiqua" w:cs="Georgia"/>
        </w:rPr>
        <w:t xml:space="preserve">, the Parties hereto have affixed their respective signatures this </w:t>
      </w:r>
      <w:r w:rsidR="00D04C81" w:rsidRPr="00F72CEA">
        <w:rPr>
          <w:rFonts w:ascii="Book Antiqua" w:eastAsia="Georgia" w:hAnsi="Book Antiqua" w:cs="Georgia"/>
        </w:rPr>
        <w:t>__</w:t>
      </w:r>
      <w:proofErr w:type="spellStart"/>
      <w:r w:rsidRPr="00F72CEA">
        <w:rPr>
          <w:rFonts w:ascii="Book Antiqua" w:eastAsia="Georgia" w:hAnsi="Book Antiqua" w:cs="Georgia"/>
        </w:rPr>
        <w:t>th</w:t>
      </w:r>
      <w:proofErr w:type="spellEnd"/>
      <w:r w:rsidRPr="00F72CEA">
        <w:rPr>
          <w:rFonts w:ascii="Book Antiqua" w:eastAsia="Georgia" w:hAnsi="Book Antiqua" w:cs="Georgia"/>
        </w:rPr>
        <w:t xml:space="preserve"> day of </w:t>
      </w:r>
      <w:r w:rsidR="00D04C81" w:rsidRPr="00F72CEA">
        <w:rPr>
          <w:rFonts w:ascii="Book Antiqua" w:eastAsia="Georgia" w:hAnsi="Book Antiqua" w:cs="Georgia"/>
        </w:rPr>
        <w:t xml:space="preserve">____________ </w:t>
      </w:r>
      <w:r w:rsidRPr="00F72CEA">
        <w:rPr>
          <w:rFonts w:ascii="Book Antiqua" w:eastAsia="Georgia" w:hAnsi="Book Antiqua" w:cs="Georgia"/>
        </w:rPr>
        <w:t>202</w:t>
      </w:r>
      <w:r w:rsidR="00D04C81" w:rsidRPr="00F72CEA">
        <w:rPr>
          <w:rFonts w:ascii="Book Antiqua" w:eastAsia="Georgia" w:hAnsi="Book Antiqua" w:cs="Georgia"/>
        </w:rPr>
        <w:t>5</w:t>
      </w:r>
      <w:r w:rsidRPr="00F72CEA">
        <w:rPr>
          <w:rFonts w:ascii="Book Antiqua" w:eastAsia="Georgia" w:hAnsi="Book Antiqua" w:cs="Georgia"/>
        </w:rPr>
        <w:t xml:space="preserve"> in </w:t>
      </w:r>
      <w:r w:rsidR="00FB2BDF" w:rsidRPr="00F72CEA">
        <w:rPr>
          <w:rFonts w:ascii="Book Antiqua" w:eastAsia="Georgia" w:hAnsi="Book Antiqua" w:cs="Georgia"/>
        </w:rPr>
        <w:t>______</w:t>
      </w:r>
      <w:r w:rsidRPr="00F72CEA">
        <w:rPr>
          <w:rFonts w:ascii="Book Antiqua" w:eastAsia="Georgia" w:hAnsi="Book Antiqua" w:cs="Georgia"/>
        </w:rPr>
        <w:t xml:space="preserve"> City, Philippines. </w:t>
      </w:r>
    </w:p>
    <w:p w14:paraId="7B6AB2F5" w14:textId="77777777" w:rsidR="008E090D" w:rsidRPr="00F72CEA" w:rsidRDefault="008E090D" w:rsidP="00F72CEA">
      <w:pPr>
        <w:widowControl w:val="0"/>
        <w:pBdr>
          <w:top w:val="nil"/>
          <w:left w:val="nil"/>
          <w:bottom w:val="nil"/>
          <w:right w:val="nil"/>
          <w:between w:val="nil"/>
        </w:pBdr>
        <w:spacing w:line="240" w:lineRule="auto"/>
        <w:jc w:val="both"/>
        <w:rPr>
          <w:rFonts w:ascii="Book Antiqua" w:eastAsia="Georgia" w:hAnsi="Book Antiqua" w:cs="Georg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1"/>
        <w:gridCol w:w="4895"/>
      </w:tblGrid>
      <w:tr w:rsidR="008E090D" w:rsidRPr="00F72CEA" w14:paraId="4EBB3EB0" w14:textId="77777777" w:rsidTr="00157548">
        <w:tc>
          <w:tcPr>
            <w:tcW w:w="5035" w:type="dxa"/>
          </w:tcPr>
          <w:p w14:paraId="7E908C58" w14:textId="77777777" w:rsidR="00305506" w:rsidRPr="00F72CEA" w:rsidRDefault="008E090D" w:rsidP="00F72CEA">
            <w:pPr>
              <w:widowControl w:val="0"/>
              <w:pBdr>
                <w:top w:val="nil"/>
                <w:left w:val="nil"/>
                <w:bottom w:val="nil"/>
                <w:right w:val="nil"/>
                <w:between w:val="nil"/>
              </w:pBdr>
              <w:ind w:right="70"/>
              <w:jc w:val="center"/>
              <w:rPr>
                <w:rFonts w:ascii="Book Antiqua" w:eastAsia="Georgia" w:hAnsi="Book Antiqua" w:cs="Georgia"/>
                <w:b/>
              </w:rPr>
            </w:pPr>
            <w:r w:rsidRPr="00F72CEA">
              <w:rPr>
                <w:rFonts w:ascii="Book Antiqua" w:eastAsia="Georgia" w:hAnsi="Book Antiqua" w:cs="Georgia"/>
                <w:b/>
              </w:rPr>
              <w:t>ASIAN EYE INSTITUTE, INC.</w:t>
            </w:r>
          </w:p>
          <w:p w14:paraId="6552CBF8" w14:textId="77777777" w:rsidR="00305506" w:rsidRPr="00F72CEA" w:rsidRDefault="00305506" w:rsidP="00F72CEA">
            <w:pPr>
              <w:ind w:right="70"/>
              <w:jc w:val="both"/>
              <w:rPr>
                <w:rFonts w:ascii="Book Antiqua" w:hAnsi="Book Antiqua"/>
                <w:lang w:val="en-US"/>
              </w:rPr>
            </w:pPr>
          </w:p>
          <w:p w14:paraId="3262BA02" w14:textId="77777777" w:rsidR="00305506" w:rsidRPr="00F72CEA" w:rsidRDefault="00305506" w:rsidP="00F72CEA">
            <w:pPr>
              <w:ind w:right="70"/>
              <w:jc w:val="both"/>
              <w:rPr>
                <w:rFonts w:ascii="Book Antiqua" w:hAnsi="Book Antiqua"/>
                <w:lang w:val="en-US"/>
              </w:rPr>
            </w:pPr>
          </w:p>
          <w:p w14:paraId="3467E5B3" w14:textId="4E0BB670" w:rsidR="00305506" w:rsidRPr="00F72CEA" w:rsidRDefault="00305506" w:rsidP="00F72CEA">
            <w:pPr>
              <w:ind w:right="70"/>
              <w:jc w:val="both"/>
              <w:rPr>
                <w:rFonts w:ascii="Book Antiqua" w:hAnsi="Book Antiqua"/>
                <w:b/>
                <w:bCs/>
                <w:lang w:val="en-US"/>
              </w:rPr>
            </w:pPr>
            <w:proofErr w:type="gramStart"/>
            <w:r w:rsidRPr="00F72CEA">
              <w:rPr>
                <w:rFonts w:ascii="Book Antiqua" w:hAnsi="Book Antiqua"/>
                <w:lang w:val="en-US"/>
              </w:rPr>
              <w:t>By:</w:t>
            </w:r>
            <w:proofErr w:type="gramEnd"/>
            <w:r w:rsidRPr="00F72CEA">
              <w:rPr>
                <w:rFonts w:ascii="Book Antiqua" w:hAnsi="Book Antiqua"/>
                <w:b/>
                <w:bCs/>
                <w:lang w:val="en-US"/>
              </w:rPr>
              <w:t xml:space="preserve"> </w:t>
            </w:r>
          </w:p>
          <w:p w14:paraId="7C7C558C" w14:textId="77777777" w:rsidR="00305506" w:rsidRPr="00F72CEA" w:rsidRDefault="00305506" w:rsidP="00F72CEA">
            <w:pPr>
              <w:widowControl w:val="0"/>
              <w:pBdr>
                <w:top w:val="nil"/>
                <w:left w:val="nil"/>
                <w:bottom w:val="nil"/>
                <w:right w:val="nil"/>
                <w:between w:val="nil"/>
              </w:pBdr>
              <w:ind w:right="70"/>
              <w:jc w:val="both"/>
              <w:rPr>
                <w:rFonts w:ascii="Book Antiqua" w:eastAsia="Georgia" w:hAnsi="Book Antiqua" w:cs="Georgia"/>
                <w:b/>
              </w:rPr>
            </w:pPr>
          </w:p>
          <w:p w14:paraId="47D24D23" w14:textId="5C98D17E" w:rsidR="008E090D" w:rsidRPr="00F72CEA" w:rsidRDefault="008E090D" w:rsidP="00F72CEA">
            <w:pPr>
              <w:widowControl w:val="0"/>
              <w:pBdr>
                <w:top w:val="nil"/>
                <w:left w:val="nil"/>
                <w:bottom w:val="nil"/>
                <w:right w:val="nil"/>
                <w:between w:val="nil"/>
              </w:pBdr>
              <w:ind w:right="70"/>
              <w:jc w:val="center"/>
              <w:rPr>
                <w:rFonts w:ascii="Book Antiqua" w:eastAsia="Georgia" w:hAnsi="Book Antiqua" w:cs="Georgia"/>
              </w:rPr>
            </w:pPr>
            <w:r w:rsidRPr="00F72CEA">
              <w:rPr>
                <w:rFonts w:ascii="Book Antiqua" w:eastAsia="Georgia" w:hAnsi="Book Antiqua" w:cs="Georgia"/>
                <w:b/>
              </w:rPr>
              <w:lastRenderedPageBreak/>
              <w:t>DR. JUAN MARIA PABLO R. NA</w:t>
            </w:r>
            <w:r w:rsidRPr="00F72CEA">
              <w:rPr>
                <w:rFonts w:ascii="Book Antiqua" w:hAnsi="Book Antiqua"/>
                <w:b/>
                <w:bCs/>
                <w:caps/>
                <w:lang w:val="en-US"/>
              </w:rPr>
              <w:t>ñ</w:t>
            </w:r>
            <w:r w:rsidRPr="00F72CEA">
              <w:rPr>
                <w:rFonts w:ascii="Book Antiqua" w:eastAsia="Georgia" w:hAnsi="Book Antiqua" w:cs="Georgia"/>
                <w:b/>
              </w:rPr>
              <w:t>AGAS</w:t>
            </w:r>
          </w:p>
          <w:p w14:paraId="6886685C" w14:textId="4C507C61" w:rsidR="008E090D" w:rsidRPr="00F72CEA" w:rsidRDefault="00305506" w:rsidP="00F72CEA">
            <w:pPr>
              <w:widowControl w:val="0"/>
              <w:pBdr>
                <w:top w:val="nil"/>
                <w:left w:val="nil"/>
                <w:bottom w:val="nil"/>
                <w:right w:val="nil"/>
                <w:between w:val="nil"/>
              </w:pBdr>
              <w:ind w:right="70"/>
              <w:jc w:val="center"/>
              <w:rPr>
                <w:rFonts w:ascii="Book Antiqua" w:eastAsia="Georgia" w:hAnsi="Book Antiqua" w:cs="Georgia"/>
              </w:rPr>
            </w:pPr>
            <w:r w:rsidRPr="00F72CEA">
              <w:rPr>
                <w:rFonts w:ascii="Book Antiqua" w:eastAsia="Georgia" w:hAnsi="Book Antiqua" w:cs="Georgia"/>
              </w:rPr>
              <w:t>Medical Director</w:t>
            </w:r>
          </w:p>
        </w:tc>
        <w:tc>
          <w:tcPr>
            <w:tcW w:w="5035" w:type="dxa"/>
          </w:tcPr>
          <w:p w14:paraId="24B7D600" w14:textId="61790BB7" w:rsidR="00305506" w:rsidRPr="00F72CEA" w:rsidRDefault="00107E00" w:rsidP="00F72CEA">
            <w:pPr>
              <w:ind w:right="70"/>
              <w:jc w:val="center"/>
              <w:rPr>
                <w:rFonts w:ascii="Book Antiqua" w:hAnsi="Book Antiqua"/>
                <w:b/>
                <w:bCs/>
                <w:lang w:val="en-US"/>
              </w:rPr>
            </w:pPr>
            <w:r>
              <w:rPr>
                <w:rFonts w:ascii="Book Antiqua" w:hAnsi="Book Antiqua"/>
                <w:b/>
                <w:bCs/>
                <w:lang w:val="en-US"/>
              </w:rPr>
              <w:lastRenderedPageBreak/>
              <w:t>(CORPORATE NAME)</w:t>
            </w:r>
          </w:p>
          <w:p w14:paraId="1F102E1A" w14:textId="77777777" w:rsidR="00305506" w:rsidRDefault="00305506" w:rsidP="00F72CEA">
            <w:pPr>
              <w:ind w:right="70"/>
              <w:jc w:val="both"/>
              <w:rPr>
                <w:rFonts w:ascii="Book Antiqua" w:hAnsi="Book Antiqua"/>
                <w:lang w:val="en-US"/>
              </w:rPr>
            </w:pPr>
          </w:p>
          <w:p w14:paraId="4F47320B" w14:textId="77777777" w:rsidR="00107E00" w:rsidRPr="00F72CEA" w:rsidRDefault="00107E00" w:rsidP="00F72CEA">
            <w:pPr>
              <w:ind w:right="70"/>
              <w:jc w:val="both"/>
              <w:rPr>
                <w:rFonts w:ascii="Book Antiqua" w:hAnsi="Book Antiqua"/>
                <w:lang w:val="en-US"/>
              </w:rPr>
            </w:pPr>
          </w:p>
          <w:p w14:paraId="53DC3F4B" w14:textId="0B3056F9" w:rsidR="00305506" w:rsidRPr="00F72CEA" w:rsidRDefault="00305506" w:rsidP="00F72CEA">
            <w:pPr>
              <w:ind w:right="70"/>
              <w:jc w:val="both"/>
              <w:rPr>
                <w:rFonts w:ascii="Book Antiqua" w:hAnsi="Book Antiqua"/>
                <w:b/>
                <w:bCs/>
                <w:lang w:val="en-US"/>
              </w:rPr>
            </w:pPr>
            <w:proofErr w:type="gramStart"/>
            <w:r w:rsidRPr="00F72CEA">
              <w:rPr>
                <w:rFonts w:ascii="Book Antiqua" w:hAnsi="Book Antiqua"/>
                <w:lang w:val="en-US"/>
              </w:rPr>
              <w:t>By:</w:t>
            </w:r>
            <w:proofErr w:type="gramEnd"/>
            <w:r w:rsidR="008E090D" w:rsidRPr="00F72CEA">
              <w:rPr>
                <w:rFonts w:ascii="Book Antiqua" w:hAnsi="Book Antiqua"/>
                <w:b/>
                <w:bCs/>
                <w:lang w:val="en-US"/>
              </w:rPr>
              <w:t xml:space="preserve"> </w:t>
            </w:r>
          </w:p>
          <w:p w14:paraId="268B84B7" w14:textId="77777777" w:rsidR="00305506" w:rsidRPr="00F72CEA" w:rsidRDefault="00305506" w:rsidP="00F72CEA">
            <w:pPr>
              <w:ind w:right="70"/>
              <w:jc w:val="both"/>
              <w:rPr>
                <w:rFonts w:ascii="Book Antiqua" w:hAnsi="Book Antiqua"/>
                <w:b/>
                <w:bCs/>
                <w:lang w:val="en-US"/>
              </w:rPr>
            </w:pPr>
          </w:p>
          <w:p w14:paraId="71D5D749" w14:textId="4B5120DD" w:rsidR="008E090D" w:rsidRPr="00F72CEA" w:rsidRDefault="00107E00" w:rsidP="00F72CEA">
            <w:pPr>
              <w:ind w:right="70"/>
              <w:jc w:val="center"/>
              <w:rPr>
                <w:rFonts w:ascii="Book Antiqua" w:hAnsi="Book Antiqua"/>
                <w:lang w:val="en-US"/>
              </w:rPr>
            </w:pPr>
            <w:r>
              <w:rPr>
                <w:rFonts w:ascii="Book Antiqua" w:hAnsi="Book Antiqua"/>
                <w:b/>
                <w:bCs/>
                <w:caps/>
                <w:lang w:val="en-US"/>
              </w:rPr>
              <w:lastRenderedPageBreak/>
              <w:t>(AUTHORIZED REPRESENTATIVE)</w:t>
            </w:r>
          </w:p>
          <w:p w14:paraId="075E7BAD" w14:textId="3F8A4170" w:rsidR="00305506" w:rsidRPr="00F72CEA" w:rsidRDefault="00107E00" w:rsidP="00F72CEA">
            <w:pPr>
              <w:ind w:right="70"/>
              <w:jc w:val="center"/>
              <w:rPr>
                <w:rFonts w:ascii="Book Antiqua" w:eastAsia="Georgia" w:hAnsi="Book Antiqua" w:cs="Georgia"/>
              </w:rPr>
            </w:pPr>
            <w:r>
              <w:rPr>
                <w:rFonts w:ascii="Book Antiqua" w:eastAsia="Georgia" w:hAnsi="Book Antiqua" w:cs="Georgia"/>
              </w:rPr>
              <w:t>(Position)</w:t>
            </w:r>
          </w:p>
        </w:tc>
      </w:tr>
    </w:tbl>
    <w:p w14:paraId="7B0B18F7" w14:textId="77777777" w:rsidR="008E090D" w:rsidRPr="00F72CEA" w:rsidRDefault="008E090D" w:rsidP="00F72CEA">
      <w:pPr>
        <w:widowControl w:val="0"/>
        <w:pBdr>
          <w:top w:val="nil"/>
          <w:left w:val="nil"/>
          <w:bottom w:val="nil"/>
          <w:right w:val="nil"/>
          <w:between w:val="nil"/>
        </w:pBdr>
        <w:spacing w:line="240" w:lineRule="auto"/>
        <w:jc w:val="both"/>
        <w:rPr>
          <w:rFonts w:ascii="Book Antiqua" w:eastAsia="Georgia" w:hAnsi="Book Antiqua" w:cs="Georgia"/>
        </w:rPr>
      </w:pPr>
    </w:p>
    <w:p w14:paraId="6584AEFA" w14:textId="357B6368" w:rsidR="008E090D" w:rsidRPr="00F72CEA" w:rsidRDefault="008E090D" w:rsidP="00F72CEA">
      <w:pPr>
        <w:spacing w:line="240" w:lineRule="auto"/>
        <w:jc w:val="center"/>
        <w:rPr>
          <w:rFonts w:ascii="Book Antiqua" w:hAnsi="Book Antiqua"/>
          <w:b/>
        </w:rPr>
      </w:pPr>
      <w:r w:rsidRPr="00F72CEA">
        <w:rPr>
          <w:rFonts w:ascii="Book Antiqua" w:hAnsi="Book Antiqua"/>
          <w:b/>
        </w:rPr>
        <w:t>SIGNED IN THE PRESENCE OF:</w:t>
      </w:r>
    </w:p>
    <w:tbl>
      <w:tblPr>
        <w:tblW w:w="0" w:type="auto"/>
        <w:jc w:val="center"/>
        <w:tblLayout w:type="fixed"/>
        <w:tblLook w:val="0000" w:firstRow="0" w:lastRow="0" w:firstColumn="0" w:lastColumn="0" w:noHBand="0" w:noVBand="0"/>
      </w:tblPr>
      <w:tblGrid>
        <w:gridCol w:w="3600"/>
        <w:gridCol w:w="3690"/>
      </w:tblGrid>
      <w:tr w:rsidR="008E090D" w:rsidRPr="00F72CEA" w14:paraId="63F77E8B" w14:textId="77777777" w:rsidTr="00157548">
        <w:trPr>
          <w:jc w:val="center"/>
        </w:trPr>
        <w:tc>
          <w:tcPr>
            <w:tcW w:w="3600" w:type="dxa"/>
            <w:tcBorders>
              <w:top w:val="nil"/>
              <w:left w:val="nil"/>
              <w:bottom w:val="nil"/>
              <w:right w:val="nil"/>
            </w:tcBorders>
          </w:tcPr>
          <w:p w14:paraId="2E39987E" w14:textId="77777777" w:rsidR="008E090D" w:rsidRPr="00F72CEA" w:rsidRDefault="008E090D" w:rsidP="00F72CEA">
            <w:pPr>
              <w:spacing w:line="240" w:lineRule="auto"/>
              <w:jc w:val="both"/>
              <w:rPr>
                <w:rFonts w:ascii="Book Antiqua" w:hAnsi="Book Antiqua"/>
                <w:b/>
              </w:rPr>
            </w:pPr>
          </w:p>
        </w:tc>
        <w:tc>
          <w:tcPr>
            <w:tcW w:w="3690" w:type="dxa"/>
            <w:tcBorders>
              <w:top w:val="nil"/>
              <w:left w:val="nil"/>
              <w:bottom w:val="nil"/>
              <w:right w:val="nil"/>
            </w:tcBorders>
          </w:tcPr>
          <w:p w14:paraId="78652DAF" w14:textId="77777777" w:rsidR="008E090D" w:rsidRPr="00F72CEA" w:rsidRDefault="008E090D" w:rsidP="00F72CEA">
            <w:pPr>
              <w:spacing w:line="240" w:lineRule="auto"/>
              <w:jc w:val="both"/>
              <w:rPr>
                <w:rFonts w:ascii="Book Antiqua" w:hAnsi="Book Antiqua"/>
                <w:b/>
              </w:rPr>
            </w:pPr>
          </w:p>
          <w:p w14:paraId="729BF449" w14:textId="77777777" w:rsidR="00305506" w:rsidRPr="00F72CEA" w:rsidRDefault="00305506" w:rsidP="00F72CEA">
            <w:pPr>
              <w:spacing w:line="240" w:lineRule="auto"/>
              <w:jc w:val="both"/>
              <w:rPr>
                <w:rFonts w:ascii="Book Antiqua" w:hAnsi="Book Antiqua"/>
                <w:b/>
              </w:rPr>
            </w:pPr>
          </w:p>
        </w:tc>
      </w:tr>
      <w:tr w:rsidR="008E090D" w:rsidRPr="00F72CEA" w14:paraId="14B85917" w14:textId="77777777" w:rsidTr="00157548">
        <w:trPr>
          <w:jc w:val="center"/>
        </w:trPr>
        <w:tc>
          <w:tcPr>
            <w:tcW w:w="3600" w:type="dxa"/>
            <w:tcBorders>
              <w:top w:val="nil"/>
              <w:left w:val="nil"/>
              <w:bottom w:val="nil"/>
              <w:right w:val="nil"/>
            </w:tcBorders>
          </w:tcPr>
          <w:p w14:paraId="28BE753C" w14:textId="70F161A7" w:rsidR="008E090D" w:rsidRPr="00F72CEA" w:rsidRDefault="008E090D" w:rsidP="00F72CEA">
            <w:pPr>
              <w:spacing w:line="240" w:lineRule="auto"/>
              <w:jc w:val="both"/>
              <w:rPr>
                <w:rFonts w:ascii="Book Antiqua" w:hAnsi="Book Antiqua"/>
                <w:b/>
              </w:rPr>
            </w:pPr>
            <w:r w:rsidRPr="00F72CEA">
              <w:rPr>
                <w:rFonts w:ascii="Book Antiqua" w:hAnsi="Book Antiqua"/>
                <w:b/>
              </w:rPr>
              <w:t>___________________________</w:t>
            </w:r>
          </w:p>
        </w:tc>
        <w:tc>
          <w:tcPr>
            <w:tcW w:w="3690" w:type="dxa"/>
            <w:tcBorders>
              <w:top w:val="nil"/>
              <w:left w:val="nil"/>
              <w:bottom w:val="nil"/>
              <w:right w:val="nil"/>
            </w:tcBorders>
          </w:tcPr>
          <w:p w14:paraId="2DA4575D" w14:textId="0F0CE945" w:rsidR="008E090D" w:rsidRPr="00F72CEA" w:rsidRDefault="008E090D" w:rsidP="00F72CEA">
            <w:pPr>
              <w:spacing w:line="240" w:lineRule="auto"/>
              <w:jc w:val="both"/>
              <w:rPr>
                <w:rFonts w:ascii="Book Antiqua" w:hAnsi="Book Antiqua"/>
                <w:b/>
              </w:rPr>
            </w:pPr>
            <w:r w:rsidRPr="00F72CEA">
              <w:rPr>
                <w:rFonts w:ascii="Book Antiqua" w:hAnsi="Book Antiqua"/>
                <w:b/>
              </w:rPr>
              <w:t>____________________________</w:t>
            </w:r>
          </w:p>
        </w:tc>
      </w:tr>
    </w:tbl>
    <w:p w14:paraId="7F3E73B6" w14:textId="77777777" w:rsidR="008E090D" w:rsidRPr="00F72CEA" w:rsidRDefault="008E090D" w:rsidP="00F72CEA">
      <w:pPr>
        <w:spacing w:line="240" w:lineRule="auto"/>
        <w:jc w:val="both"/>
        <w:rPr>
          <w:rFonts w:ascii="Book Antiqua" w:hAnsi="Book Antiqua"/>
          <w:b/>
        </w:rPr>
      </w:pPr>
    </w:p>
    <w:p w14:paraId="19E9FB57" w14:textId="77777777" w:rsidR="008E090D" w:rsidRPr="00F72CEA" w:rsidRDefault="008E090D" w:rsidP="00F72CEA">
      <w:pPr>
        <w:tabs>
          <w:tab w:val="left" w:pos="900"/>
        </w:tabs>
        <w:spacing w:line="240" w:lineRule="auto"/>
        <w:ind w:firstLine="360"/>
        <w:jc w:val="both"/>
        <w:rPr>
          <w:rFonts w:ascii="Book Antiqua" w:hAnsi="Book Antiqua"/>
        </w:rPr>
      </w:pPr>
    </w:p>
    <w:p w14:paraId="405BF393" w14:textId="77777777" w:rsidR="008E090D" w:rsidRPr="00F72CEA" w:rsidRDefault="008E090D" w:rsidP="00F72CEA">
      <w:pPr>
        <w:spacing w:line="240" w:lineRule="auto"/>
        <w:ind w:right="43"/>
        <w:jc w:val="center"/>
        <w:rPr>
          <w:rFonts w:ascii="Book Antiqua" w:hAnsi="Book Antiqua"/>
          <w:b/>
          <w:u w:val="single"/>
        </w:rPr>
      </w:pPr>
      <w:r w:rsidRPr="00F72CEA">
        <w:rPr>
          <w:rFonts w:ascii="Book Antiqua" w:hAnsi="Book Antiqua"/>
          <w:b/>
          <w:u w:val="single"/>
        </w:rPr>
        <w:t>ACKNOWLEDGMENT</w:t>
      </w:r>
    </w:p>
    <w:p w14:paraId="229C265F" w14:textId="77777777" w:rsidR="008E090D" w:rsidRPr="00F72CEA" w:rsidRDefault="008E090D" w:rsidP="00F72CEA">
      <w:pPr>
        <w:spacing w:line="240" w:lineRule="auto"/>
        <w:ind w:right="43"/>
        <w:jc w:val="center"/>
        <w:rPr>
          <w:rFonts w:ascii="Book Antiqua" w:hAnsi="Book Antiqua"/>
          <w:b/>
        </w:rPr>
      </w:pPr>
    </w:p>
    <w:p w14:paraId="5B78C76D" w14:textId="77777777" w:rsidR="008E090D" w:rsidRPr="00F72CEA" w:rsidRDefault="008E090D" w:rsidP="00F72CEA">
      <w:pPr>
        <w:spacing w:line="240" w:lineRule="auto"/>
        <w:ind w:right="43"/>
        <w:jc w:val="center"/>
        <w:rPr>
          <w:rFonts w:ascii="Book Antiqua" w:hAnsi="Book Antiqua"/>
          <w:b/>
        </w:rPr>
      </w:pPr>
    </w:p>
    <w:p w14:paraId="43879449" w14:textId="674A2E96" w:rsidR="008E090D" w:rsidRPr="00F72CEA" w:rsidRDefault="008E090D" w:rsidP="00F72CEA">
      <w:pPr>
        <w:tabs>
          <w:tab w:val="left" w:pos="3330"/>
        </w:tabs>
        <w:spacing w:line="240" w:lineRule="auto"/>
        <w:ind w:right="43"/>
        <w:jc w:val="both"/>
        <w:rPr>
          <w:rFonts w:ascii="Book Antiqua" w:hAnsi="Book Antiqua"/>
          <w:b/>
        </w:rPr>
      </w:pPr>
      <w:r w:rsidRPr="00F72CEA">
        <w:rPr>
          <w:rFonts w:ascii="Book Antiqua" w:hAnsi="Book Antiqua"/>
          <w:b/>
        </w:rPr>
        <w:t>REPUBLIC OF THE PHILIPPINES)</w:t>
      </w:r>
      <w:r w:rsidRPr="00F72CEA">
        <w:rPr>
          <w:rFonts w:ascii="Book Antiqua" w:hAnsi="Book Antiqua"/>
          <w:b/>
        </w:rPr>
        <w:tab/>
      </w:r>
    </w:p>
    <w:p w14:paraId="43509FBE" w14:textId="39973211" w:rsidR="008E090D" w:rsidRPr="00F72CEA" w:rsidRDefault="008E090D" w:rsidP="00F72CEA">
      <w:pPr>
        <w:tabs>
          <w:tab w:val="left" w:pos="3330"/>
        </w:tabs>
        <w:spacing w:line="240" w:lineRule="auto"/>
        <w:ind w:right="43"/>
        <w:jc w:val="both"/>
        <w:rPr>
          <w:rFonts w:ascii="Book Antiqua" w:hAnsi="Book Antiqua"/>
        </w:rPr>
      </w:pPr>
      <w:r w:rsidRPr="00F72CEA">
        <w:rPr>
          <w:rFonts w:ascii="Book Antiqua" w:hAnsi="Book Antiqua"/>
          <w:b/>
        </w:rPr>
        <w:tab/>
      </w:r>
      <w:r w:rsidR="009B0473" w:rsidRPr="00F72CEA">
        <w:rPr>
          <w:rFonts w:ascii="Book Antiqua" w:hAnsi="Book Antiqua"/>
          <w:b/>
        </w:rPr>
        <w:t xml:space="preserve">  </w:t>
      </w:r>
      <w:proofErr w:type="gramStart"/>
      <w:r w:rsidRPr="00F72CEA">
        <w:rPr>
          <w:rFonts w:ascii="Book Antiqua" w:hAnsi="Book Antiqua"/>
          <w:b/>
        </w:rPr>
        <w:t>)  S.S.</w:t>
      </w:r>
      <w:proofErr w:type="gramEnd"/>
    </w:p>
    <w:p w14:paraId="070D1318" w14:textId="77777777" w:rsidR="008E090D" w:rsidRPr="00F72CEA" w:rsidRDefault="008E090D" w:rsidP="00F72CEA">
      <w:pPr>
        <w:tabs>
          <w:tab w:val="left" w:pos="3330"/>
        </w:tabs>
        <w:spacing w:line="240" w:lineRule="auto"/>
        <w:ind w:right="43"/>
        <w:jc w:val="both"/>
        <w:rPr>
          <w:rFonts w:ascii="Book Antiqua" w:hAnsi="Book Antiqua"/>
        </w:rPr>
      </w:pPr>
    </w:p>
    <w:p w14:paraId="1BA235BF" w14:textId="77777777" w:rsidR="008E090D" w:rsidRPr="00F72CEA" w:rsidRDefault="008E090D" w:rsidP="00F72CEA">
      <w:pPr>
        <w:tabs>
          <w:tab w:val="left" w:pos="3780"/>
        </w:tabs>
        <w:spacing w:line="240" w:lineRule="auto"/>
        <w:ind w:right="43" w:firstLine="720"/>
        <w:jc w:val="both"/>
        <w:rPr>
          <w:rFonts w:ascii="Book Antiqua" w:hAnsi="Book Antiqua"/>
        </w:rPr>
      </w:pPr>
      <w:r w:rsidRPr="00F72CEA">
        <w:rPr>
          <w:rFonts w:ascii="Book Antiqua" w:hAnsi="Book Antiqua"/>
          <w:b/>
        </w:rPr>
        <w:t>BEFORE ME</w:t>
      </w:r>
      <w:r w:rsidRPr="00F72CEA">
        <w:rPr>
          <w:rFonts w:ascii="Book Antiqua" w:hAnsi="Book Antiqua"/>
        </w:rPr>
        <w:t xml:space="preserve">, a Notary Public, for and in the above jurisdiction, personally appeared this _______ </w:t>
      </w:r>
      <w:proofErr w:type="gramStart"/>
      <w:r w:rsidRPr="00F72CEA">
        <w:rPr>
          <w:rFonts w:ascii="Book Antiqua" w:hAnsi="Book Antiqua"/>
        </w:rPr>
        <w:t>day  of</w:t>
      </w:r>
      <w:proofErr w:type="gramEnd"/>
      <w:r w:rsidRPr="00F72CEA">
        <w:rPr>
          <w:rFonts w:ascii="Book Antiqua" w:hAnsi="Book Antiqua"/>
        </w:rPr>
        <w:t xml:space="preserve"> ____________________, _____:</w:t>
      </w:r>
    </w:p>
    <w:p w14:paraId="38F49271" w14:textId="77777777" w:rsidR="008E090D" w:rsidRPr="00F72CEA" w:rsidRDefault="008E090D" w:rsidP="00F72CEA">
      <w:pPr>
        <w:tabs>
          <w:tab w:val="left" w:pos="3780"/>
        </w:tabs>
        <w:spacing w:line="240" w:lineRule="auto"/>
        <w:ind w:right="43" w:firstLine="720"/>
        <w:jc w:val="both"/>
        <w:rPr>
          <w:rFonts w:ascii="Book Antiqua" w:hAnsi="Book Antiqua"/>
        </w:rPr>
      </w:pPr>
    </w:p>
    <w:tbl>
      <w:tblPr>
        <w:tblW w:w="8730" w:type="dxa"/>
        <w:tblInd w:w="108" w:type="dxa"/>
        <w:tblLayout w:type="fixed"/>
        <w:tblLook w:val="0000" w:firstRow="0" w:lastRow="0" w:firstColumn="0" w:lastColumn="0" w:noHBand="0" w:noVBand="0"/>
      </w:tblPr>
      <w:tblGrid>
        <w:gridCol w:w="3060"/>
        <w:gridCol w:w="2805"/>
        <w:gridCol w:w="2865"/>
      </w:tblGrid>
      <w:tr w:rsidR="008E090D" w:rsidRPr="00F72CEA" w14:paraId="2BAEF51D" w14:textId="77777777" w:rsidTr="008C670E">
        <w:trPr>
          <w:cantSplit/>
        </w:trPr>
        <w:tc>
          <w:tcPr>
            <w:tcW w:w="3060" w:type="dxa"/>
            <w:tcBorders>
              <w:top w:val="nil"/>
              <w:left w:val="nil"/>
              <w:bottom w:val="nil"/>
              <w:right w:val="nil"/>
            </w:tcBorders>
          </w:tcPr>
          <w:p w14:paraId="19A2B96B" w14:textId="77777777" w:rsidR="008E090D" w:rsidRPr="00F72CEA" w:rsidRDefault="008E090D" w:rsidP="00F72CEA">
            <w:pPr>
              <w:tabs>
                <w:tab w:val="left" w:pos="3780"/>
              </w:tabs>
              <w:spacing w:line="240" w:lineRule="auto"/>
              <w:jc w:val="center"/>
              <w:rPr>
                <w:rFonts w:ascii="Book Antiqua" w:hAnsi="Book Antiqua"/>
                <w:b/>
                <w:u w:val="single"/>
              </w:rPr>
            </w:pPr>
            <w:r w:rsidRPr="00F72CEA">
              <w:rPr>
                <w:rFonts w:ascii="Book Antiqua" w:hAnsi="Book Antiqua"/>
                <w:b/>
                <w:u w:val="single"/>
              </w:rPr>
              <w:t>NAME</w:t>
            </w:r>
          </w:p>
        </w:tc>
        <w:tc>
          <w:tcPr>
            <w:tcW w:w="2805" w:type="dxa"/>
            <w:tcBorders>
              <w:top w:val="nil"/>
              <w:left w:val="nil"/>
              <w:bottom w:val="nil"/>
              <w:right w:val="nil"/>
            </w:tcBorders>
          </w:tcPr>
          <w:p w14:paraId="12AFF279" w14:textId="77777777" w:rsidR="008E090D" w:rsidRPr="00F72CEA" w:rsidRDefault="008E090D" w:rsidP="00F72CEA">
            <w:pPr>
              <w:tabs>
                <w:tab w:val="left" w:pos="3780"/>
              </w:tabs>
              <w:spacing w:line="240" w:lineRule="auto"/>
              <w:jc w:val="center"/>
              <w:rPr>
                <w:rFonts w:ascii="Book Antiqua" w:hAnsi="Book Antiqua"/>
                <w:b/>
                <w:u w:val="single"/>
              </w:rPr>
            </w:pPr>
            <w:r w:rsidRPr="00F72CEA">
              <w:rPr>
                <w:rFonts w:ascii="Book Antiqua" w:hAnsi="Book Antiqua"/>
                <w:b/>
                <w:u w:val="single"/>
              </w:rPr>
              <w:t>COMPETENT EVIDENCE OF IDENTITY/CTC NO.</w:t>
            </w:r>
          </w:p>
        </w:tc>
        <w:tc>
          <w:tcPr>
            <w:tcW w:w="2865" w:type="dxa"/>
            <w:tcBorders>
              <w:top w:val="nil"/>
              <w:left w:val="nil"/>
              <w:bottom w:val="nil"/>
              <w:right w:val="nil"/>
            </w:tcBorders>
          </w:tcPr>
          <w:p w14:paraId="02F5D311" w14:textId="77777777" w:rsidR="008E090D" w:rsidRPr="00F72CEA" w:rsidRDefault="008E090D" w:rsidP="00F72CEA">
            <w:pPr>
              <w:tabs>
                <w:tab w:val="left" w:pos="3780"/>
              </w:tabs>
              <w:spacing w:line="240" w:lineRule="auto"/>
              <w:jc w:val="center"/>
              <w:rPr>
                <w:rFonts w:ascii="Book Antiqua" w:hAnsi="Book Antiqua"/>
                <w:b/>
                <w:u w:val="single"/>
              </w:rPr>
            </w:pPr>
            <w:r w:rsidRPr="00F72CEA">
              <w:rPr>
                <w:rFonts w:ascii="Book Antiqua" w:hAnsi="Book Antiqua"/>
                <w:b/>
                <w:u w:val="single"/>
              </w:rPr>
              <w:t>DATE/PLACE OF ISSUE</w:t>
            </w:r>
          </w:p>
        </w:tc>
      </w:tr>
      <w:tr w:rsidR="008E090D" w:rsidRPr="00F72CEA" w14:paraId="3702088F" w14:textId="77777777" w:rsidTr="008C670E">
        <w:trPr>
          <w:cantSplit/>
        </w:trPr>
        <w:tc>
          <w:tcPr>
            <w:tcW w:w="3060" w:type="dxa"/>
            <w:tcBorders>
              <w:top w:val="nil"/>
              <w:left w:val="nil"/>
              <w:bottom w:val="nil"/>
              <w:right w:val="nil"/>
            </w:tcBorders>
          </w:tcPr>
          <w:p w14:paraId="71FE2D61" w14:textId="77777777" w:rsidR="008E090D" w:rsidRPr="00F72CEA" w:rsidRDefault="008E090D" w:rsidP="00F72CEA">
            <w:pPr>
              <w:tabs>
                <w:tab w:val="left" w:pos="3780"/>
              </w:tabs>
              <w:spacing w:line="240" w:lineRule="auto"/>
              <w:jc w:val="both"/>
              <w:rPr>
                <w:rFonts w:ascii="Book Antiqua" w:hAnsi="Book Antiqua"/>
              </w:rPr>
            </w:pPr>
          </w:p>
        </w:tc>
        <w:tc>
          <w:tcPr>
            <w:tcW w:w="2805" w:type="dxa"/>
            <w:tcBorders>
              <w:top w:val="nil"/>
              <w:left w:val="nil"/>
              <w:bottom w:val="nil"/>
              <w:right w:val="nil"/>
            </w:tcBorders>
          </w:tcPr>
          <w:p w14:paraId="3F1FDCE5" w14:textId="77777777" w:rsidR="008E090D" w:rsidRPr="00F72CEA" w:rsidRDefault="008E090D" w:rsidP="00F72CEA">
            <w:pPr>
              <w:tabs>
                <w:tab w:val="left" w:pos="3780"/>
              </w:tabs>
              <w:spacing w:line="240" w:lineRule="auto"/>
              <w:jc w:val="both"/>
              <w:rPr>
                <w:rFonts w:ascii="Book Antiqua" w:hAnsi="Book Antiqua"/>
              </w:rPr>
            </w:pPr>
          </w:p>
        </w:tc>
        <w:tc>
          <w:tcPr>
            <w:tcW w:w="2865" w:type="dxa"/>
            <w:tcBorders>
              <w:top w:val="nil"/>
              <w:left w:val="nil"/>
              <w:bottom w:val="nil"/>
              <w:right w:val="nil"/>
            </w:tcBorders>
          </w:tcPr>
          <w:p w14:paraId="446A245E" w14:textId="77777777" w:rsidR="008E090D" w:rsidRPr="00F72CEA" w:rsidRDefault="008E090D" w:rsidP="00F72CEA">
            <w:pPr>
              <w:tabs>
                <w:tab w:val="left" w:pos="3780"/>
              </w:tabs>
              <w:spacing w:line="240" w:lineRule="auto"/>
              <w:jc w:val="both"/>
              <w:rPr>
                <w:rFonts w:ascii="Book Antiqua" w:hAnsi="Book Antiqua"/>
              </w:rPr>
            </w:pPr>
          </w:p>
        </w:tc>
      </w:tr>
      <w:tr w:rsidR="008E090D" w:rsidRPr="00F72CEA" w14:paraId="2307ACC2" w14:textId="77777777" w:rsidTr="008C670E">
        <w:trPr>
          <w:cantSplit/>
        </w:trPr>
        <w:tc>
          <w:tcPr>
            <w:tcW w:w="3060" w:type="dxa"/>
            <w:tcBorders>
              <w:top w:val="nil"/>
              <w:left w:val="nil"/>
              <w:bottom w:val="nil"/>
              <w:right w:val="nil"/>
            </w:tcBorders>
          </w:tcPr>
          <w:p w14:paraId="640F2AB1" w14:textId="77777777" w:rsidR="008E090D" w:rsidRPr="00F72CEA" w:rsidRDefault="008E090D" w:rsidP="00F72CEA">
            <w:pPr>
              <w:tabs>
                <w:tab w:val="left" w:pos="3780"/>
              </w:tabs>
              <w:spacing w:line="240" w:lineRule="auto"/>
              <w:jc w:val="both"/>
              <w:rPr>
                <w:rFonts w:ascii="Book Antiqua" w:hAnsi="Book Antiqua"/>
              </w:rPr>
            </w:pPr>
          </w:p>
        </w:tc>
        <w:tc>
          <w:tcPr>
            <w:tcW w:w="2805" w:type="dxa"/>
            <w:tcBorders>
              <w:top w:val="nil"/>
              <w:left w:val="nil"/>
              <w:bottom w:val="nil"/>
              <w:right w:val="nil"/>
            </w:tcBorders>
          </w:tcPr>
          <w:p w14:paraId="34E5B2DA" w14:textId="77777777" w:rsidR="008E090D" w:rsidRPr="00F72CEA" w:rsidRDefault="008E090D" w:rsidP="00F72CEA">
            <w:pPr>
              <w:tabs>
                <w:tab w:val="left" w:pos="3780"/>
              </w:tabs>
              <w:spacing w:line="240" w:lineRule="auto"/>
              <w:jc w:val="center"/>
              <w:rPr>
                <w:rFonts w:ascii="Book Antiqua" w:hAnsi="Book Antiqua"/>
              </w:rPr>
            </w:pPr>
          </w:p>
        </w:tc>
        <w:tc>
          <w:tcPr>
            <w:tcW w:w="2865" w:type="dxa"/>
            <w:tcBorders>
              <w:top w:val="nil"/>
              <w:left w:val="nil"/>
              <w:bottom w:val="nil"/>
              <w:right w:val="nil"/>
            </w:tcBorders>
          </w:tcPr>
          <w:p w14:paraId="6B0B13E8" w14:textId="77777777" w:rsidR="008E090D" w:rsidRPr="00F72CEA" w:rsidRDefault="008E090D" w:rsidP="00F72CEA">
            <w:pPr>
              <w:tabs>
                <w:tab w:val="left" w:pos="3780"/>
              </w:tabs>
              <w:spacing w:line="240" w:lineRule="auto"/>
              <w:jc w:val="center"/>
              <w:rPr>
                <w:rFonts w:ascii="Book Antiqua" w:hAnsi="Book Antiqua"/>
              </w:rPr>
            </w:pPr>
          </w:p>
        </w:tc>
      </w:tr>
      <w:tr w:rsidR="008E090D" w:rsidRPr="00F72CEA" w14:paraId="0DCA3FF3" w14:textId="77777777" w:rsidTr="008C670E">
        <w:trPr>
          <w:cantSplit/>
        </w:trPr>
        <w:tc>
          <w:tcPr>
            <w:tcW w:w="3060" w:type="dxa"/>
            <w:tcBorders>
              <w:top w:val="nil"/>
              <w:left w:val="nil"/>
              <w:bottom w:val="nil"/>
              <w:right w:val="nil"/>
            </w:tcBorders>
          </w:tcPr>
          <w:p w14:paraId="787B6384" w14:textId="77777777" w:rsidR="008E090D" w:rsidRPr="00F72CEA" w:rsidRDefault="008E090D" w:rsidP="00F72CEA">
            <w:pPr>
              <w:tabs>
                <w:tab w:val="left" w:pos="3780"/>
              </w:tabs>
              <w:spacing w:line="240" w:lineRule="auto"/>
              <w:ind w:firstLine="432"/>
              <w:jc w:val="both"/>
              <w:rPr>
                <w:rFonts w:ascii="Book Antiqua" w:hAnsi="Book Antiqua"/>
              </w:rPr>
            </w:pPr>
          </w:p>
        </w:tc>
        <w:tc>
          <w:tcPr>
            <w:tcW w:w="2805" w:type="dxa"/>
            <w:tcBorders>
              <w:top w:val="nil"/>
              <w:left w:val="nil"/>
              <w:bottom w:val="nil"/>
              <w:right w:val="nil"/>
            </w:tcBorders>
          </w:tcPr>
          <w:p w14:paraId="30A5C560" w14:textId="77777777" w:rsidR="008E090D" w:rsidRPr="00F72CEA" w:rsidRDefault="008E090D" w:rsidP="00F72CEA">
            <w:pPr>
              <w:tabs>
                <w:tab w:val="left" w:pos="3780"/>
              </w:tabs>
              <w:spacing w:line="240" w:lineRule="auto"/>
              <w:jc w:val="center"/>
              <w:rPr>
                <w:rFonts w:ascii="Book Antiqua" w:hAnsi="Book Antiqua"/>
              </w:rPr>
            </w:pPr>
          </w:p>
        </w:tc>
        <w:tc>
          <w:tcPr>
            <w:tcW w:w="2865" w:type="dxa"/>
            <w:tcBorders>
              <w:top w:val="nil"/>
              <w:left w:val="nil"/>
              <w:bottom w:val="nil"/>
              <w:right w:val="nil"/>
            </w:tcBorders>
          </w:tcPr>
          <w:p w14:paraId="6291C89E" w14:textId="77777777" w:rsidR="008E090D" w:rsidRPr="00F72CEA" w:rsidRDefault="008E090D" w:rsidP="00F72CEA">
            <w:pPr>
              <w:tabs>
                <w:tab w:val="left" w:pos="3780"/>
              </w:tabs>
              <w:spacing w:line="240" w:lineRule="auto"/>
              <w:jc w:val="center"/>
              <w:rPr>
                <w:rFonts w:ascii="Book Antiqua" w:hAnsi="Book Antiqua"/>
              </w:rPr>
            </w:pPr>
          </w:p>
        </w:tc>
      </w:tr>
      <w:tr w:rsidR="008E090D" w:rsidRPr="00F72CEA" w14:paraId="3FA205DC" w14:textId="77777777" w:rsidTr="008C670E">
        <w:trPr>
          <w:cantSplit/>
        </w:trPr>
        <w:tc>
          <w:tcPr>
            <w:tcW w:w="3060" w:type="dxa"/>
            <w:tcBorders>
              <w:top w:val="nil"/>
              <w:left w:val="nil"/>
              <w:bottom w:val="nil"/>
              <w:right w:val="nil"/>
            </w:tcBorders>
          </w:tcPr>
          <w:p w14:paraId="23040BFF" w14:textId="77777777" w:rsidR="008E090D" w:rsidRPr="00F72CEA" w:rsidRDefault="008E090D" w:rsidP="00F72CEA">
            <w:pPr>
              <w:tabs>
                <w:tab w:val="left" w:pos="3780"/>
              </w:tabs>
              <w:spacing w:line="240" w:lineRule="auto"/>
              <w:ind w:firstLine="432"/>
              <w:jc w:val="both"/>
              <w:rPr>
                <w:rFonts w:ascii="Book Antiqua" w:hAnsi="Book Antiqua"/>
              </w:rPr>
            </w:pPr>
          </w:p>
        </w:tc>
        <w:tc>
          <w:tcPr>
            <w:tcW w:w="2805" w:type="dxa"/>
            <w:tcBorders>
              <w:top w:val="nil"/>
              <w:left w:val="nil"/>
              <w:bottom w:val="nil"/>
              <w:right w:val="nil"/>
            </w:tcBorders>
          </w:tcPr>
          <w:p w14:paraId="6D4CEA62" w14:textId="77777777" w:rsidR="008E090D" w:rsidRPr="00F72CEA" w:rsidRDefault="008E090D" w:rsidP="00F72CEA">
            <w:pPr>
              <w:tabs>
                <w:tab w:val="left" w:pos="3780"/>
              </w:tabs>
              <w:spacing w:line="240" w:lineRule="auto"/>
              <w:jc w:val="center"/>
              <w:rPr>
                <w:rFonts w:ascii="Book Antiqua" w:hAnsi="Book Antiqua"/>
              </w:rPr>
            </w:pPr>
          </w:p>
        </w:tc>
        <w:tc>
          <w:tcPr>
            <w:tcW w:w="2865" w:type="dxa"/>
            <w:tcBorders>
              <w:top w:val="nil"/>
              <w:left w:val="nil"/>
              <w:bottom w:val="nil"/>
              <w:right w:val="nil"/>
            </w:tcBorders>
          </w:tcPr>
          <w:p w14:paraId="3AC8AD02" w14:textId="77777777" w:rsidR="008E090D" w:rsidRPr="00F72CEA" w:rsidRDefault="008E090D" w:rsidP="00F72CEA">
            <w:pPr>
              <w:tabs>
                <w:tab w:val="left" w:pos="3780"/>
              </w:tabs>
              <w:spacing w:line="240" w:lineRule="auto"/>
              <w:jc w:val="center"/>
              <w:rPr>
                <w:rFonts w:ascii="Book Antiqua" w:hAnsi="Book Antiqua"/>
              </w:rPr>
            </w:pPr>
          </w:p>
        </w:tc>
      </w:tr>
    </w:tbl>
    <w:p w14:paraId="45C7A47C" w14:textId="77777777" w:rsidR="008E090D" w:rsidRPr="00F72CEA" w:rsidRDefault="008E090D" w:rsidP="00F72CEA">
      <w:pPr>
        <w:spacing w:line="240" w:lineRule="auto"/>
        <w:jc w:val="both"/>
        <w:rPr>
          <w:rFonts w:ascii="Book Antiqua" w:hAnsi="Book Antiqua"/>
        </w:rPr>
      </w:pPr>
    </w:p>
    <w:p w14:paraId="16FE018A" w14:textId="77777777" w:rsidR="008E090D" w:rsidRPr="00F72CEA" w:rsidRDefault="008E090D" w:rsidP="00F72CEA">
      <w:pPr>
        <w:spacing w:line="240" w:lineRule="auto"/>
        <w:jc w:val="both"/>
        <w:rPr>
          <w:rFonts w:ascii="Book Antiqua" w:hAnsi="Book Antiqua"/>
        </w:rPr>
      </w:pPr>
      <w:r w:rsidRPr="00F72CEA">
        <w:rPr>
          <w:rFonts w:ascii="Book Antiqua" w:hAnsi="Book Antiqua"/>
        </w:rPr>
        <w:t xml:space="preserve">to me known to be the same persons who executed the foregoing </w:t>
      </w:r>
      <w:proofErr w:type="gramStart"/>
      <w:r w:rsidRPr="00F72CEA">
        <w:rPr>
          <w:rFonts w:ascii="Book Antiqua" w:hAnsi="Book Antiqua"/>
        </w:rPr>
        <w:t>instrument</w:t>
      </w:r>
      <w:proofErr w:type="gramEnd"/>
      <w:r w:rsidRPr="00F72CEA">
        <w:rPr>
          <w:rFonts w:ascii="Book Antiqua" w:hAnsi="Book Antiqua"/>
        </w:rPr>
        <w:t xml:space="preserve"> and they acknowledged to me that the same is their free and voluntary act and deed as well as that of the corporation herein represented.</w:t>
      </w:r>
    </w:p>
    <w:p w14:paraId="298DD277" w14:textId="77777777" w:rsidR="008E090D" w:rsidRPr="00F72CEA" w:rsidRDefault="008E090D" w:rsidP="00F72CEA">
      <w:pPr>
        <w:spacing w:line="240" w:lineRule="auto"/>
        <w:jc w:val="both"/>
        <w:rPr>
          <w:rFonts w:ascii="Book Antiqua" w:hAnsi="Book Antiqua"/>
        </w:rPr>
      </w:pPr>
    </w:p>
    <w:p w14:paraId="40CFF613" w14:textId="77777777" w:rsidR="008E090D" w:rsidRPr="00F72CEA" w:rsidRDefault="008E090D" w:rsidP="00F72CEA">
      <w:pPr>
        <w:spacing w:line="240" w:lineRule="auto"/>
        <w:ind w:firstLine="540"/>
        <w:jc w:val="both"/>
        <w:rPr>
          <w:rFonts w:ascii="Book Antiqua" w:hAnsi="Book Antiqua"/>
        </w:rPr>
      </w:pPr>
      <w:r w:rsidRPr="00F72CEA">
        <w:rPr>
          <w:rFonts w:ascii="Book Antiqua" w:hAnsi="Book Antiqua"/>
          <w:b/>
        </w:rPr>
        <w:t>WITNESS MY HAND AND NOTARIAL SEAL</w:t>
      </w:r>
      <w:r w:rsidRPr="00F72CEA">
        <w:rPr>
          <w:rFonts w:ascii="Book Antiqua" w:hAnsi="Book Antiqua"/>
        </w:rPr>
        <w:t xml:space="preserve"> on the day and at the place first above-set forth.</w:t>
      </w:r>
    </w:p>
    <w:p w14:paraId="051FFE63" w14:textId="77777777" w:rsidR="008E090D" w:rsidRPr="00F72CEA" w:rsidRDefault="008E090D" w:rsidP="00F72CEA">
      <w:pPr>
        <w:spacing w:line="240" w:lineRule="auto"/>
        <w:ind w:left="6034"/>
        <w:jc w:val="both"/>
        <w:rPr>
          <w:rFonts w:ascii="Book Antiqua" w:hAnsi="Book Antiqua"/>
          <w:b/>
        </w:rPr>
      </w:pPr>
    </w:p>
    <w:p w14:paraId="376EDA62" w14:textId="77777777" w:rsidR="008E090D" w:rsidRPr="00F72CEA" w:rsidRDefault="008E090D" w:rsidP="00F72CEA">
      <w:pPr>
        <w:spacing w:line="240" w:lineRule="auto"/>
        <w:ind w:left="6034"/>
        <w:jc w:val="both"/>
        <w:rPr>
          <w:rFonts w:ascii="Book Antiqua" w:hAnsi="Book Antiqua"/>
          <w:b/>
        </w:rPr>
      </w:pPr>
    </w:p>
    <w:p w14:paraId="32BCA0D8" w14:textId="77777777" w:rsidR="008E090D" w:rsidRPr="00F72CEA" w:rsidRDefault="008E090D" w:rsidP="00F72CEA">
      <w:pPr>
        <w:spacing w:line="240" w:lineRule="auto"/>
        <w:ind w:left="6034"/>
        <w:jc w:val="both"/>
        <w:rPr>
          <w:rFonts w:ascii="Book Antiqua" w:hAnsi="Book Antiqua"/>
          <w:b/>
        </w:rPr>
      </w:pPr>
    </w:p>
    <w:p w14:paraId="09733DA3" w14:textId="07DEC45F" w:rsidR="008E090D" w:rsidRPr="00F72CEA" w:rsidRDefault="008E090D" w:rsidP="00F72CEA">
      <w:pPr>
        <w:spacing w:line="240" w:lineRule="auto"/>
        <w:ind w:left="4320"/>
        <w:jc w:val="both"/>
        <w:rPr>
          <w:rFonts w:ascii="Book Antiqua" w:hAnsi="Book Antiqua"/>
        </w:rPr>
      </w:pPr>
      <w:r w:rsidRPr="00F72CEA">
        <w:rPr>
          <w:rFonts w:ascii="Book Antiqua" w:hAnsi="Book Antiqua"/>
          <w:b/>
        </w:rPr>
        <w:t xml:space="preserve">     </w:t>
      </w:r>
    </w:p>
    <w:p w14:paraId="25104E6A" w14:textId="77777777" w:rsidR="008E090D" w:rsidRPr="00F72CEA" w:rsidRDefault="008E090D" w:rsidP="00F72CEA">
      <w:pPr>
        <w:spacing w:line="240" w:lineRule="auto"/>
        <w:ind w:left="6030"/>
        <w:jc w:val="both"/>
        <w:rPr>
          <w:rFonts w:ascii="Book Antiqua" w:hAnsi="Book Antiqua"/>
        </w:rPr>
      </w:pPr>
    </w:p>
    <w:p w14:paraId="7D9CF4D2" w14:textId="77777777" w:rsidR="008E090D" w:rsidRPr="00F72CEA" w:rsidRDefault="008E090D" w:rsidP="00F72CEA">
      <w:pPr>
        <w:spacing w:line="240" w:lineRule="auto"/>
        <w:ind w:left="6030"/>
        <w:jc w:val="both"/>
        <w:rPr>
          <w:rFonts w:ascii="Book Antiqua" w:hAnsi="Book Antiqua"/>
        </w:rPr>
      </w:pPr>
    </w:p>
    <w:p w14:paraId="096924F6" w14:textId="77777777" w:rsidR="008E090D" w:rsidRPr="00F72CEA" w:rsidRDefault="008E090D" w:rsidP="00F72CEA">
      <w:pPr>
        <w:tabs>
          <w:tab w:val="left" w:pos="990"/>
        </w:tabs>
        <w:spacing w:line="240" w:lineRule="auto"/>
        <w:jc w:val="both"/>
        <w:rPr>
          <w:rFonts w:ascii="Book Antiqua" w:hAnsi="Book Antiqua"/>
        </w:rPr>
      </w:pPr>
      <w:r w:rsidRPr="00F72CEA">
        <w:rPr>
          <w:rFonts w:ascii="Book Antiqua" w:hAnsi="Book Antiqua"/>
        </w:rPr>
        <w:t xml:space="preserve">Doc. No. </w:t>
      </w:r>
      <w:proofErr w:type="gramStart"/>
      <w:r w:rsidRPr="00F72CEA">
        <w:rPr>
          <w:rFonts w:ascii="Book Antiqua" w:hAnsi="Book Antiqua"/>
        </w:rPr>
        <w:t>_____;</w:t>
      </w:r>
      <w:proofErr w:type="gramEnd"/>
    </w:p>
    <w:p w14:paraId="21BBB0D5" w14:textId="77777777" w:rsidR="008E090D" w:rsidRPr="00F72CEA" w:rsidRDefault="008E090D" w:rsidP="00F72CEA">
      <w:pPr>
        <w:tabs>
          <w:tab w:val="left" w:pos="990"/>
        </w:tabs>
        <w:spacing w:line="240" w:lineRule="auto"/>
        <w:jc w:val="both"/>
        <w:rPr>
          <w:rFonts w:ascii="Book Antiqua" w:hAnsi="Book Antiqua"/>
        </w:rPr>
      </w:pPr>
      <w:r w:rsidRPr="00F72CEA">
        <w:rPr>
          <w:rFonts w:ascii="Book Antiqua" w:hAnsi="Book Antiqua"/>
        </w:rPr>
        <w:t xml:space="preserve">Page No. </w:t>
      </w:r>
      <w:proofErr w:type="gramStart"/>
      <w:r w:rsidRPr="00F72CEA">
        <w:rPr>
          <w:rFonts w:ascii="Book Antiqua" w:hAnsi="Book Antiqua"/>
        </w:rPr>
        <w:t>_____;</w:t>
      </w:r>
      <w:proofErr w:type="gramEnd"/>
    </w:p>
    <w:p w14:paraId="387BAF73" w14:textId="77777777" w:rsidR="008E090D" w:rsidRPr="00F72CEA" w:rsidRDefault="008E090D" w:rsidP="00F72CEA">
      <w:pPr>
        <w:tabs>
          <w:tab w:val="left" w:pos="990"/>
        </w:tabs>
        <w:spacing w:line="240" w:lineRule="auto"/>
        <w:jc w:val="both"/>
        <w:rPr>
          <w:rFonts w:ascii="Book Antiqua" w:hAnsi="Book Antiqua"/>
        </w:rPr>
      </w:pPr>
      <w:r w:rsidRPr="00F72CEA">
        <w:rPr>
          <w:rFonts w:ascii="Book Antiqua" w:hAnsi="Book Antiqua"/>
        </w:rPr>
        <w:t xml:space="preserve">Book No. </w:t>
      </w:r>
      <w:proofErr w:type="gramStart"/>
      <w:r w:rsidRPr="00F72CEA">
        <w:rPr>
          <w:rFonts w:ascii="Book Antiqua" w:hAnsi="Book Antiqua"/>
        </w:rPr>
        <w:t>_____;</w:t>
      </w:r>
      <w:proofErr w:type="gramEnd"/>
    </w:p>
    <w:p w14:paraId="7C06A0F8" w14:textId="77777777" w:rsidR="008E090D" w:rsidRPr="00F72CEA" w:rsidRDefault="008E090D" w:rsidP="00F72CEA">
      <w:pPr>
        <w:tabs>
          <w:tab w:val="left" w:pos="990"/>
        </w:tabs>
        <w:spacing w:line="240" w:lineRule="auto"/>
        <w:jc w:val="both"/>
        <w:rPr>
          <w:rFonts w:ascii="Book Antiqua" w:hAnsi="Book Antiqua"/>
        </w:rPr>
      </w:pPr>
      <w:r w:rsidRPr="00F72CEA">
        <w:rPr>
          <w:rFonts w:ascii="Book Antiqua" w:hAnsi="Book Antiqua"/>
        </w:rPr>
        <w:t>Series of 2025.</w:t>
      </w:r>
    </w:p>
    <w:sectPr w:rsidR="008E090D" w:rsidRPr="00F72CEA" w:rsidSect="00157548">
      <w:footerReference w:type="default" r:id="rId7"/>
      <w:pgSz w:w="11906" w:h="16838" w:code="9"/>
      <w:pgMar w:top="1440" w:right="1080" w:bottom="1440" w:left="108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A47BA" w14:textId="77777777" w:rsidR="00C1266B" w:rsidRDefault="00C1266B" w:rsidP="00C435DC">
      <w:pPr>
        <w:spacing w:line="240" w:lineRule="auto"/>
      </w:pPr>
      <w:r>
        <w:separator/>
      </w:r>
    </w:p>
  </w:endnote>
  <w:endnote w:type="continuationSeparator" w:id="0">
    <w:p w14:paraId="112E5632" w14:textId="77777777" w:rsidR="00C1266B" w:rsidRDefault="00C1266B" w:rsidP="00C435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95240209"/>
      <w:docPartObj>
        <w:docPartGallery w:val="Page Numbers (Bottom of Page)"/>
        <w:docPartUnique/>
      </w:docPartObj>
    </w:sdtPr>
    <w:sdtContent>
      <w:sdt>
        <w:sdtPr>
          <w:rPr>
            <w:rFonts w:ascii="Times New Roman" w:hAnsi="Times New Roman" w:cs="Times New Roman"/>
          </w:rPr>
          <w:id w:val="-1769616900"/>
          <w:docPartObj>
            <w:docPartGallery w:val="Page Numbers (Top of Page)"/>
            <w:docPartUnique/>
          </w:docPartObj>
        </w:sdtPr>
        <w:sdtContent>
          <w:p w14:paraId="58EAD53D" w14:textId="7E08D5E4" w:rsidR="00463DAA" w:rsidRPr="00463DAA" w:rsidRDefault="00463DAA" w:rsidP="00463DAA">
            <w:pPr>
              <w:pStyle w:val="Footer"/>
              <w:tabs>
                <w:tab w:val="clear" w:pos="9360"/>
                <w:tab w:val="right" w:pos="9720"/>
              </w:tabs>
              <w:jc w:val="right"/>
              <w:rPr>
                <w:rFonts w:ascii="Times New Roman" w:hAnsi="Times New Roman" w:cs="Times New Roman"/>
              </w:rPr>
            </w:pPr>
            <w:r w:rsidRPr="004B1E6F">
              <w:rPr>
                <w:rFonts w:ascii="Times New Roman" w:hAnsi="Times New Roman" w:cs="Times New Roman"/>
              </w:rPr>
              <w:t>Memorandum of Agreement (SCMC-AEI ERC v2 8.21.2025)</w:t>
            </w:r>
            <w:r>
              <w:rPr>
                <w:rFonts w:ascii="Times New Roman" w:hAnsi="Times New Roman" w:cs="Times New Roman"/>
              </w:rPr>
              <w:tab/>
            </w:r>
            <w:r w:rsidRPr="00463DAA">
              <w:rPr>
                <w:rFonts w:ascii="Times New Roman" w:hAnsi="Times New Roman" w:cs="Times New Roman"/>
              </w:rPr>
              <w:t xml:space="preserve">Page </w:t>
            </w:r>
            <w:r w:rsidRPr="00463DAA">
              <w:rPr>
                <w:rFonts w:ascii="Times New Roman" w:hAnsi="Times New Roman" w:cs="Times New Roman"/>
                <w:b/>
                <w:bCs/>
                <w:sz w:val="24"/>
                <w:szCs w:val="24"/>
              </w:rPr>
              <w:fldChar w:fldCharType="begin"/>
            </w:r>
            <w:r w:rsidRPr="00463DAA">
              <w:rPr>
                <w:rFonts w:ascii="Times New Roman" w:hAnsi="Times New Roman" w:cs="Times New Roman"/>
                <w:b/>
                <w:bCs/>
              </w:rPr>
              <w:instrText xml:space="preserve"> PAGE </w:instrText>
            </w:r>
            <w:r w:rsidRPr="00463DAA">
              <w:rPr>
                <w:rFonts w:ascii="Times New Roman" w:hAnsi="Times New Roman" w:cs="Times New Roman"/>
                <w:b/>
                <w:bCs/>
                <w:sz w:val="24"/>
                <w:szCs w:val="24"/>
              </w:rPr>
              <w:fldChar w:fldCharType="separate"/>
            </w:r>
            <w:r w:rsidRPr="00463DAA">
              <w:rPr>
                <w:rFonts w:ascii="Times New Roman" w:hAnsi="Times New Roman" w:cs="Times New Roman"/>
                <w:b/>
                <w:bCs/>
                <w:noProof/>
              </w:rPr>
              <w:t>2</w:t>
            </w:r>
            <w:r w:rsidRPr="00463DAA">
              <w:rPr>
                <w:rFonts w:ascii="Times New Roman" w:hAnsi="Times New Roman" w:cs="Times New Roman"/>
                <w:b/>
                <w:bCs/>
                <w:sz w:val="24"/>
                <w:szCs w:val="24"/>
              </w:rPr>
              <w:fldChar w:fldCharType="end"/>
            </w:r>
            <w:r w:rsidRPr="00463DAA">
              <w:rPr>
                <w:rFonts w:ascii="Times New Roman" w:hAnsi="Times New Roman" w:cs="Times New Roman"/>
              </w:rPr>
              <w:t xml:space="preserve"> of </w:t>
            </w:r>
            <w:r w:rsidRPr="00463DAA">
              <w:rPr>
                <w:rFonts w:ascii="Times New Roman" w:hAnsi="Times New Roman" w:cs="Times New Roman"/>
                <w:b/>
                <w:bCs/>
                <w:sz w:val="24"/>
                <w:szCs w:val="24"/>
              </w:rPr>
              <w:fldChar w:fldCharType="begin"/>
            </w:r>
            <w:r w:rsidRPr="00463DAA">
              <w:rPr>
                <w:rFonts w:ascii="Times New Roman" w:hAnsi="Times New Roman" w:cs="Times New Roman"/>
                <w:b/>
                <w:bCs/>
              </w:rPr>
              <w:instrText xml:space="preserve"> NUMPAGES  </w:instrText>
            </w:r>
            <w:r w:rsidRPr="00463DAA">
              <w:rPr>
                <w:rFonts w:ascii="Times New Roman" w:hAnsi="Times New Roman" w:cs="Times New Roman"/>
                <w:b/>
                <w:bCs/>
                <w:sz w:val="24"/>
                <w:szCs w:val="24"/>
              </w:rPr>
              <w:fldChar w:fldCharType="separate"/>
            </w:r>
            <w:r w:rsidRPr="00463DAA">
              <w:rPr>
                <w:rFonts w:ascii="Times New Roman" w:hAnsi="Times New Roman" w:cs="Times New Roman"/>
                <w:b/>
                <w:bCs/>
                <w:noProof/>
              </w:rPr>
              <w:t>2</w:t>
            </w:r>
            <w:r w:rsidRPr="00463DAA">
              <w:rPr>
                <w:rFonts w:ascii="Times New Roman" w:hAnsi="Times New Roman" w:cs="Times New Roman"/>
                <w:b/>
                <w:bCs/>
                <w:sz w:val="24"/>
                <w:szCs w:val="24"/>
              </w:rPr>
              <w:fldChar w:fldCharType="end"/>
            </w:r>
          </w:p>
        </w:sdtContent>
      </w:sdt>
    </w:sdtContent>
  </w:sdt>
  <w:p w14:paraId="62187850" w14:textId="773F77FB" w:rsidR="004B1E6F" w:rsidRPr="00463DAA" w:rsidRDefault="004B1E6F">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57474" w14:textId="77777777" w:rsidR="00C1266B" w:rsidRDefault="00C1266B" w:rsidP="00C435DC">
      <w:pPr>
        <w:spacing w:line="240" w:lineRule="auto"/>
      </w:pPr>
      <w:r>
        <w:separator/>
      </w:r>
    </w:p>
  </w:footnote>
  <w:footnote w:type="continuationSeparator" w:id="0">
    <w:p w14:paraId="4E722393" w14:textId="77777777" w:rsidR="00C1266B" w:rsidRDefault="00C1266B" w:rsidP="00C435D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44D"/>
    <w:multiLevelType w:val="multilevel"/>
    <w:tmpl w:val="F5BA838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B53919"/>
    <w:multiLevelType w:val="hybridMultilevel"/>
    <w:tmpl w:val="6FA201FC"/>
    <w:lvl w:ilvl="0" w:tplc="F7702CFE">
      <w:start w:val="1"/>
      <w:numFmt w:val="upperLetter"/>
      <w:lvlText w:val="%1."/>
      <w:lvlJc w:val="left"/>
      <w:pPr>
        <w:ind w:left="353"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90F35BE"/>
    <w:multiLevelType w:val="hybridMultilevel"/>
    <w:tmpl w:val="93606A14"/>
    <w:lvl w:ilvl="0" w:tplc="F9A858A2">
      <w:start w:val="1"/>
      <w:numFmt w:val="upperLetter"/>
      <w:lvlText w:val="%1."/>
      <w:lvlJc w:val="left"/>
      <w:pPr>
        <w:ind w:left="0" w:hanging="360"/>
      </w:pPr>
      <w:rPr>
        <w:rFonts w:hint="default"/>
      </w:rPr>
    </w:lvl>
    <w:lvl w:ilvl="1" w:tplc="34090019" w:tentative="1">
      <w:start w:val="1"/>
      <w:numFmt w:val="lowerLetter"/>
      <w:lvlText w:val="%2."/>
      <w:lvlJc w:val="left"/>
      <w:pPr>
        <w:ind w:left="720" w:hanging="360"/>
      </w:pPr>
    </w:lvl>
    <w:lvl w:ilvl="2" w:tplc="3409001B" w:tentative="1">
      <w:start w:val="1"/>
      <w:numFmt w:val="lowerRoman"/>
      <w:lvlText w:val="%3."/>
      <w:lvlJc w:val="right"/>
      <w:pPr>
        <w:ind w:left="1440" w:hanging="180"/>
      </w:pPr>
    </w:lvl>
    <w:lvl w:ilvl="3" w:tplc="3409000F" w:tentative="1">
      <w:start w:val="1"/>
      <w:numFmt w:val="decimal"/>
      <w:lvlText w:val="%4."/>
      <w:lvlJc w:val="left"/>
      <w:pPr>
        <w:ind w:left="2160" w:hanging="360"/>
      </w:pPr>
    </w:lvl>
    <w:lvl w:ilvl="4" w:tplc="34090019" w:tentative="1">
      <w:start w:val="1"/>
      <w:numFmt w:val="lowerLetter"/>
      <w:lvlText w:val="%5."/>
      <w:lvlJc w:val="left"/>
      <w:pPr>
        <w:ind w:left="2880" w:hanging="360"/>
      </w:pPr>
    </w:lvl>
    <w:lvl w:ilvl="5" w:tplc="3409001B" w:tentative="1">
      <w:start w:val="1"/>
      <w:numFmt w:val="lowerRoman"/>
      <w:lvlText w:val="%6."/>
      <w:lvlJc w:val="right"/>
      <w:pPr>
        <w:ind w:left="3600" w:hanging="180"/>
      </w:pPr>
    </w:lvl>
    <w:lvl w:ilvl="6" w:tplc="3409000F" w:tentative="1">
      <w:start w:val="1"/>
      <w:numFmt w:val="decimal"/>
      <w:lvlText w:val="%7."/>
      <w:lvlJc w:val="left"/>
      <w:pPr>
        <w:ind w:left="4320" w:hanging="360"/>
      </w:pPr>
    </w:lvl>
    <w:lvl w:ilvl="7" w:tplc="34090019" w:tentative="1">
      <w:start w:val="1"/>
      <w:numFmt w:val="lowerLetter"/>
      <w:lvlText w:val="%8."/>
      <w:lvlJc w:val="left"/>
      <w:pPr>
        <w:ind w:left="5040" w:hanging="360"/>
      </w:pPr>
    </w:lvl>
    <w:lvl w:ilvl="8" w:tplc="3409001B" w:tentative="1">
      <w:start w:val="1"/>
      <w:numFmt w:val="lowerRoman"/>
      <w:lvlText w:val="%9."/>
      <w:lvlJc w:val="right"/>
      <w:pPr>
        <w:ind w:left="5760" w:hanging="180"/>
      </w:pPr>
    </w:lvl>
  </w:abstractNum>
  <w:abstractNum w:abstractNumId="3" w15:restartNumberingAfterBreak="0">
    <w:nsid w:val="09180315"/>
    <w:multiLevelType w:val="multilevel"/>
    <w:tmpl w:val="B20A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144197"/>
    <w:multiLevelType w:val="multilevel"/>
    <w:tmpl w:val="22E2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B97470"/>
    <w:multiLevelType w:val="multilevel"/>
    <w:tmpl w:val="5EE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DA2316"/>
    <w:multiLevelType w:val="multilevel"/>
    <w:tmpl w:val="EC6C6D4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7D7AB3"/>
    <w:multiLevelType w:val="multilevel"/>
    <w:tmpl w:val="0E82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68112D"/>
    <w:multiLevelType w:val="multilevel"/>
    <w:tmpl w:val="42367D56"/>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9" w15:restartNumberingAfterBreak="0">
    <w:nsid w:val="194E7A3B"/>
    <w:multiLevelType w:val="multilevel"/>
    <w:tmpl w:val="B05A036C"/>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0" w15:restartNumberingAfterBreak="0">
    <w:nsid w:val="1F0412DB"/>
    <w:multiLevelType w:val="multilevel"/>
    <w:tmpl w:val="EC6C6D4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20209F"/>
    <w:multiLevelType w:val="hybridMultilevel"/>
    <w:tmpl w:val="6F6E6204"/>
    <w:lvl w:ilvl="0" w:tplc="34090015">
      <w:start w:val="1"/>
      <w:numFmt w:val="upp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22A67DA0"/>
    <w:multiLevelType w:val="hybridMultilevel"/>
    <w:tmpl w:val="52BA4042"/>
    <w:lvl w:ilvl="0" w:tplc="F9A858A2">
      <w:start w:val="1"/>
      <w:numFmt w:val="upperLetter"/>
      <w:lvlText w:val="%1."/>
      <w:lvlJc w:val="left"/>
      <w:pPr>
        <w:ind w:left="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2E912EB4"/>
    <w:multiLevelType w:val="multilevel"/>
    <w:tmpl w:val="C5F2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B3BD2"/>
    <w:multiLevelType w:val="hybridMultilevel"/>
    <w:tmpl w:val="7752FF8E"/>
    <w:lvl w:ilvl="0" w:tplc="F7702CFE">
      <w:start w:val="1"/>
      <w:numFmt w:val="upperLetter"/>
      <w:lvlText w:val="%1."/>
      <w:lvlJc w:val="left"/>
      <w:pPr>
        <w:ind w:left="353" w:hanging="360"/>
      </w:pPr>
      <w:rPr>
        <w:rFonts w:hint="default"/>
      </w:rPr>
    </w:lvl>
    <w:lvl w:ilvl="1" w:tplc="34090019" w:tentative="1">
      <w:start w:val="1"/>
      <w:numFmt w:val="lowerLetter"/>
      <w:lvlText w:val="%2."/>
      <w:lvlJc w:val="left"/>
      <w:pPr>
        <w:ind w:left="1073" w:hanging="360"/>
      </w:pPr>
    </w:lvl>
    <w:lvl w:ilvl="2" w:tplc="3409001B" w:tentative="1">
      <w:start w:val="1"/>
      <w:numFmt w:val="lowerRoman"/>
      <w:lvlText w:val="%3."/>
      <w:lvlJc w:val="right"/>
      <w:pPr>
        <w:ind w:left="1793" w:hanging="180"/>
      </w:pPr>
    </w:lvl>
    <w:lvl w:ilvl="3" w:tplc="3409000F" w:tentative="1">
      <w:start w:val="1"/>
      <w:numFmt w:val="decimal"/>
      <w:lvlText w:val="%4."/>
      <w:lvlJc w:val="left"/>
      <w:pPr>
        <w:ind w:left="2513" w:hanging="360"/>
      </w:pPr>
    </w:lvl>
    <w:lvl w:ilvl="4" w:tplc="34090019" w:tentative="1">
      <w:start w:val="1"/>
      <w:numFmt w:val="lowerLetter"/>
      <w:lvlText w:val="%5."/>
      <w:lvlJc w:val="left"/>
      <w:pPr>
        <w:ind w:left="3233" w:hanging="360"/>
      </w:pPr>
    </w:lvl>
    <w:lvl w:ilvl="5" w:tplc="3409001B" w:tentative="1">
      <w:start w:val="1"/>
      <w:numFmt w:val="lowerRoman"/>
      <w:lvlText w:val="%6."/>
      <w:lvlJc w:val="right"/>
      <w:pPr>
        <w:ind w:left="3953" w:hanging="180"/>
      </w:pPr>
    </w:lvl>
    <w:lvl w:ilvl="6" w:tplc="3409000F" w:tentative="1">
      <w:start w:val="1"/>
      <w:numFmt w:val="decimal"/>
      <w:lvlText w:val="%7."/>
      <w:lvlJc w:val="left"/>
      <w:pPr>
        <w:ind w:left="4673" w:hanging="360"/>
      </w:pPr>
    </w:lvl>
    <w:lvl w:ilvl="7" w:tplc="34090019" w:tentative="1">
      <w:start w:val="1"/>
      <w:numFmt w:val="lowerLetter"/>
      <w:lvlText w:val="%8."/>
      <w:lvlJc w:val="left"/>
      <w:pPr>
        <w:ind w:left="5393" w:hanging="360"/>
      </w:pPr>
    </w:lvl>
    <w:lvl w:ilvl="8" w:tplc="3409001B" w:tentative="1">
      <w:start w:val="1"/>
      <w:numFmt w:val="lowerRoman"/>
      <w:lvlText w:val="%9."/>
      <w:lvlJc w:val="right"/>
      <w:pPr>
        <w:ind w:left="6113" w:hanging="180"/>
      </w:pPr>
    </w:lvl>
  </w:abstractNum>
  <w:abstractNum w:abstractNumId="15" w15:restartNumberingAfterBreak="0">
    <w:nsid w:val="31442EDA"/>
    <w:multiLevelType w:val="multilevel"/>
    <w:tmpl w:val="4D62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5F4298"/>
    <w:multiLevelType w:val="multilevel"/>
    <w:tmpl w:val="1086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745247"/>
    <w:multiLevelType w:val="multilevel"/>
    <w:tmpl w:val="49B4F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873908"/>
    <w:multiLevelType w:val="multilevel"/>
    <w:tmpl w:val="35043AE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9" w15:restartNumberingAfterBreak="0">
    <w:nsid w:val="3632560F"/>
    <w:multiLevelType w:val="hybridMultilevel"/>
    <w:tmpl w:val="A314A044"/>
    <w:lvl w:ilvl="0" w:tplc="34090015">
      <w:start w:val="1"/>
      <w:numFmt w:val="upp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392B78C4"/>
    <w:multiLevelType w:val="multilevel"/>
    <w:tmpl w:val="A8A4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1F012D"/>
    <w:multiLevelType w:val="multilevel"/>
    <w:tmpl w:val="8282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8C5D3A"/>
    <w:multiLevelType w:val="multilevel"/>
    <w:tmpl w:val="6F86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5A51D3"/>
    <w:multiLevelType w:val="hybridMultilevel"/>
    <w:tmpl w:val="18D890E6"/>
    <w:lvl w:ilvl="0" w:tplc="E9E497DA">
      <w:start w:val="1"/>
      <w:numFmt w:val="upperLetter"/>
      <w:lvlText w:val="%1."/>
      <w:lvlJc w:val="left"/>
      <w:pPr>
        <w:ind w:left="-12" w:hanging="360"/>
      </w:pPr>
      <w:rPr>
        <w:rFonts w:hint="default"/>
      </w:rPr>
    </w:lvl>
    <w:lvl w:ilvl="1" w:tplc="34090019" w:tentative="1">
      <w:start w:val="1"/>
      <w:numFmt w:val="lowerLetter"/>
      <w:lvlText w:val="%2."/>
      <w:lvlJc w:val="left"/>
      <w:pPr>
        <w:ind w:left="708" w:hanging="360"/>
      </w:pPr>
    </w:lvl>
    <w:lvl w:ilvl="2" w:tplc="3409001B" w:tentative="1">
      <w:start w:val="1"/>
      <w:numFmt w:val="lowerRoman"/>
      <w:lvlText w:val="%3."/>
      <w:lvlJc w:val="right"/>
      <w:pPr>
        <w:ind w:left="1428" w:hanging="180"/>
      </w:pPr>
    </w:lvl>
    <w:lvl w:ilvl="3" w:tplc="3409000F" w:tentative="1">
      <w:start w:val="1"/>
      <w:numFmt w:val="decimal"/>
      <w:lvlText w:val="%4."/>
      <w:lvlJc w:val="left"/>
      <w:pPr>
        <w:ind w:left="2148" w:hanging="360"/>
      </w:pPr>
    </w:lvl>
    <w:lvl w:ilvl="4" w:tplc="34090019" w:tentative="1">
      <w:start w:val="1"/>
      <w:numFmt w:val="lowerLetter"/>
      <w:lvlText w:val="%5."/>
      <w:lvlJc w:val="left"/>
      <w:pPr>
        <w:ind w:left="2868" w:hanging="360"/>
      </w:pPr>
    </w:lvl>
    <w:lvl w:ilvl="5" w:tplc="3409001B" w:tentative="1">
      <w:start w:val="1"/>
      <w:numFmt w:val="lowerRoman"/>
      <w:lvlText w:val="%6."/>
      <w:lvlJc w:val="right"/>
      <w:pPr>
        <w:ind w:left="3588" w:hanging="180"/>
      </w:pPr>
    </w:lvl>
    <w:lvl w:ilvl="6" w:tplc="3409000F" w:tentative="1">
      <w:start w:val="1"/>
      <w:numFmt w:val="decimal"/>
      <w:lvlText w:val="%7."/>
      <w:lvlJc w:val="left"/>
      <w:pPr>
        <w:ind w:left="4308" w:hanging="360"/>
      </w:pPr>
    </w:lvl>
    <w:lvl w:ilvl="7" w:tplc="34090019" w:tentative="1">
      <w:start w:val="1"/>
      <w:numFmt w:val="lowerLetter"/>
      <w:lvlText w:val="%8."/>
      <w:lvlJc w:val="left"/>
      <w:pPr>
        <w:ind w:left="5028" w:hanging="360"/>
      </w:pPr>
    </w:lvl>
    <w:lvl w:ilvl="8" w:tplc="3409001B" w:tentative="1">
      <w:start w:val="1"/>
      <w:numFmt w:val="lowerRoman"/>
      <w:lvlText w:val="%9."/>
      <w:lvlJc w:val="right"/>
      <w:pPr>
        <w:ind w:left="5748" w:hanging="180"/>
      </w:pPr>
    </w:lvl>
  </w:abstractNum>
  <w:abstractNum w:abstractNumId="24" w15:restartNumberingAfterBreak="0">
    <w:nsid w:val="3F735DF3"/>
    <w:multiLevelType w:val="hybridMultilevel"/>
    <w:tmpl w:val="0EE6D7EC"/>
    <w:lvl w:ilvl="0" w:tplc="FF90F8A4">
      <w:start w:val="1"/>
      <w:numFmt w:val="decimal"/>
      <w:lvlText w:val="%1."/>
      <w:lvlJc w:val="left"/>
      <w:pPr>
        <w:ind w:left="1020" w:hanging="360"/>
      </w:pPr>
    </w:lvl>
    <w:lvl w:ilvl="1" w:tplc="5FF8214E">
      <w:start w:val="1"/>
      <w:numFmt w:val="decimal"/>
      <w:lvlText w:val="%2."/>
      <w:lvlJc w:val="left"/>
      <w:pPr>
        <w:ind w:left="1020" w:hanging="360"/>
      </w:pPr>
    </w:lvl>
    <w:lvl w:ilvl="2" w:tplc="3048813E">
      <w:start w:val="1"/>
      <w:numFmt w:val="decimal"/>
      <w:lvlText w:val="%3."/>
      <w:lvlJc w:val="left"/>
      <w:pPr>
        <w:ind w:left="1020" w:hanging="360"/>
      </w:pPr>
    </w:lvl>
    <w:lvl w:ilvl="3" w:tplc="A7B69144">
      <w:start w:val="1"/>
      <w:numFmt w:val="decimal"/>
      <w:lvlText w:val="%4."/>
      <w:lvlJc w:val="left"/>
      <w:pPr>
        <w:ind w:left="1020" w:hanging="360"/>
      </w:pPr>
    </w:lvl>
    <w:lvl w:ilvl="4" w:tplc="5FA6D2A6">
      <w:start w:val="1"/>
      <w:numFmt w:val="decimal"/>
      <w:lvlText w:val="%5."/>
      <w:lvlJc w:val="left"/>
      <w:pPr>
        <w:ind w:left="1020" w:hanging="360"/>
      </w:pPr>
    </w:lvl>
    <w:lvl w:ilvl="5" w:tplc="D286DBF8">
      <w:start w:val="1"/>
      <w:numFmt w:val="decimal"/>
      <w:lvlText w:val="%6."/>
      <w:lvlJc w:val="left"/>
      <w:pPr>
        <w:ind w:left="1020" w:hanging="360"/>
      </w:pPr>
    </w:lvl>
    <w:lvl w:ilvl="6" w:tplc="50D6AFD6">
      <w:start w:val="1"/>
      <w:numFmt w:val="decimal"/>
      <w:lvlText w:val="%7."/>
      <w:lvlJc w:val="left"/>
      <w:pPr>
        <w:ind w:left="1020" w:hanging="360"/>
      </w:pPr>
    </w:lvl>
    <w:lvl w:ilvl="7" w:tplc="15E0AD7C">
      <w:start w:val="1"/>
      <w:numFmt w:val="decimal"/>
      <w:lvlText w:val="%8."/>
      <w:lvlJc w:val="left"/>
      <w:pPr>
        <w:ind w:left="1020" w:hanging="360"/>
      </w:pPr>
    </w:lvl>
    <w:lvl w:ilvl="8" w:tplc="1C320276">
      <w:start w:val="1"/>
      <w:numFmt w:val="decimal"/>
      <w:lvlText w:val="%9."/>
      <w:lvlJc w:val="left"/>
      <w:pPr>
        <w:ind w:left="1020" w:hanging="360"/>
      </w:pPr>
    </w:lvl>
  </w:abstractNum>
  <w:abstractNum w:abstractNumId="25" w15:restartNumberingAfterBreak="0">
    <w:nsid w:val="41786713"/>
    <w:multiLevelType w:val="hybridMultilevel"/>
    <w:tmpl w:val="032E36A0"/>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443C0604"/>
    <w:multiLevelType w:val="multilevel"/>
    <w:tmpl w:val="D1AE7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7177E1"/>
    <w:multiLevelType w:val="multilevel"/>
    <w:tmpl w:val="A5960F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676480"/>
    <w:multiLevelType w:val="multilevel"/>
    <w:tmpl w:val="EC6C6D4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5741A6"/>
    <w:multiLevelType w:val="multilevel"/>
    <w:tmpl w:val="90DA6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90056A"/>
    <w:multiLevelType w:val="multilevel"/>
    <w:tmpl w:val="11A656E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1C73DC"/>
    <w:multiLevelType w:val="hybridMultilevel"/>
    <w:tmpl w:val="0982FD2C"/>
    <w:lvl w:ilvl="0" w:tplc="F33E132E">
      <w:start w:val="1"/>
      <w:numFmt w:val="upperLetter"/>
      <w:lvlText w:val="%1."/>
      <w:lvlJc w:val="left"/>
      <w:pPr>
        <w:ind w:left="-2" w:hanging="360"/>
      </w:pPr>
      <w:rPr>
        <w:rFonts w:hint="default"/>
      </w:rPr>
    </w:lvl>
    <w:lvl w:ilvl="1" w:tplc="34090019" w:tentative="1">
      <w:start w:val="1"/>
      <w:numFmt w:val="lowerLetter"/>
      <w:lvlText w:val="%2."/>
      <w:lvlJc w:val="left"/>
      <w:pPr>
        <w:ind w:left="718" w:hanging="360"/>
      </w:pPr>
    </w:lvl>
    <w:lvl w:ilvl="2" w:tplc="3409001B" w:tentative="1">
      <w:start w:val="1"/>
      <w:numFmt w:val="lowerRoman"/>
      <w:lvlText w:val="%3."/>
      <w:lvlJc w:val="right"/>
      <w:pPr>
        <w:ind w:left="1438" w:hanging="180"/>
      </w:pPr>
    </w:lvl>
    <w:lvl w:ilvl="3" w:tplc="3409000F" w:tentative="1">
      <w:start w:val="1"/>
      <w:numFmt w:val="decimal"/>
      <w:lvlText w:val="%4."/>
      <w:lvlJc w:val="left"/>
      <w:pPr>
        <w:ind w:left="2158" w:hanging="360"/>
      </w:pPr>
    </w:lvl>
    <w:lvl w:ilvl="4" w:tplc="34090019" w:tentative="1">
      <w:start w:val="1"/>
      <w:numFmt w:val="lowerLetter"/>
      <w:lvlText w:val="%5."/>
      <w:lvlJc w:val="left"/>
      <w:pPr>
        <w:ind w:left="2878" w:hanging="360"/>
      </w:pPr>
    </w:lvl>
    <w:lvl w:ilvl="5" w:tplc="3409001B" w:tentative="1">
      <w:start w:val="1"/>
      <w:numFmt w:val="lowerRoman"/>
      <w:lvlText w:val="%6."/>
      <w:lvlJc w:val="right"/>
      <w:pPr>
        <w:ind w:left="3598" w:hanging="180"/>
      </w:pPr>
    </w:lvl>
    <w:lvl w:ilvl="6" w:tplc="3409000F" w:tentative="1">
      <w:start w:val="1"/>
      <w:numFmt w:val="decimal"/>
      <w:lvlText w:val="%7."/>
      <w:lvlJc w:val="left"/>
      <w:pPr>
        <w:ind w:left="4318" w:hanging="360"/>
      </w:pPr>
    </w:lvl>
    <w:lvl w:ilvl="7" w:tplc="34090019" w:tentative="1">
      <w:start w:val="1"/>
      <w:numFmt w:val="lowerLetter"/>
      <w:lvlText w:val="%8."/>
      <w:lvlJc w:val="left"/>
      <w:pPr>
        <w:ind w:left="5038" w:hanging="360"/>
      </w:pPr>
    </w:lvl>
    <w:lvl w:ilvl="8" w:tplc="3409001B" w:tentative="1">
      <w:start w:val="1"/>
      <w:numFmt w:val="lowerRoman"/>
      <w:lvlText w:val="%9."/>
      <w:lvlJc w:val="right"/>
      <w:pPr>
        <w:ind w:left="5758" w:hanging="180"/>
      </w:pPr>
    </w:lvl>
  </w:abstractNum>
  <w:abstractNum w:abstractNumId="32" w15:restartNumberingAfterBreak="0">
    <w:nsid w:val="4D9925D2"/>
    <w:multiLevelType w:val="hybridMultilevel"/>
    <w:tmpl w:val="29B68782"/>
    <w:lvl w:ilvl="0" w:tplc="BB6A6DDA">
      <w:start w:val="1"/>
      <w:numFmt w:val="upperLetter"/>
      <w:lvlText w:val="%1."/>
      <w:lvlJc w:val="left"/>
      <w:pPr>
        <w:ind w:left="-7"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3" w15:restartNumberingAfterBreak="0">
    <w:nsid w:val="4EE62648"/>
    <w:multiLevelType w:val="multilevel"/>
    <w:tmpl w:val="B50628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162192"/>
    <w:multiLevelType w:val="hybridMultilevel"/>
    <w:tmpl w:val="3738ED90"/>
    <w:lvl w:ilvl="0" w:tplc="34090015">
      <w:start w:val="1"/>
      <w:numFmt w:val="upp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5" w15:restartNumberingAfterBreak="0">
    <w:nsid w:val="50B15CC7"/>
    <w:multiLevelType w:val="multilevel"/>
    <w:tmpl w:val="2D22DECA"/>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6" w15:restartNumberingAfterBreak="0">
    <w:nsid w:val="50BF768D"/>
    <w:multiLevelType w:val="hybridMultilevel"/>
    <w:tmpl w:val="B3B6D69C"/>
    <w:lvl w:ilvl="0" w:tplc="E9E497DA">
      <w:start w:val="1"/>
      <w:numFmt w:val="upperLetter"/>
      <w:lvlText w:val="%1."/>
      <w:lvlJc w:val="left"/>
      <w:pPr>
        <w:ind w:left="-379" w:hanging="360"/>
      </w:pPr>
      <w:rPr>
        <w:rFonts w:hint="default"/>
      </w:rPr>
    </w:lvl>
    <w:lvl w:ilvl="1" w:tplc="34090019" w:tentative="1">
      <w:start w:val="1"/>
      <w:numFmt w:val="lowerLetter"/>
      <w:lvlText w:val="%2."/>
      <w:lvlJc w:val="left"/>
      <w:pPr>
        <w:ind w:left="1073" w:hanging="360"/>
      </w:pPr>
    </w:lvl>
    <w:lvl w:ilvl="2" w:tplc="3409001B" w:tentative="1">
      <w:start w:val="1"/>
      <w:numFmt w:val="lowerRoman"/>
      <w:lvlText w:val="%3."/>
      <w:lvlJc w:val="right"/>
      <w:pPr>
        <w:ind w:left="1793" w:hanging="180"/>
      </w:pPr>
    </w:lvl>
    <w:lvl w:ilvl="3" w:tplc="3409000F" w:tentative="1">
      <w:start w:val="1"/>
      <w:numFmt w:val="decimal"/>
      <w:lvlText w:val="%4."/>
      <w:lvlJc w:val="left"/>
      <w:pPr>
        <w:ind w:left="2513" w:hanging="360"/>
      </w:pPr>
    </w:lvl>
    <w:lvl w:ilvl="4" w:tplc="34090019" w:tentative="1">
      <w:start w:val="1"/>
      <w:numFmt w:val="lowerLetter"/>
      <w:lvlText w:val="%5."/>
      <w:lvlJc w:val="left"/>
      <w:pPr>
        <w:ind w:left="3233" w:hanging="360"/>
      </w:pPr>
    </w:lvl>
    <w:lvl w:ilvl="5" w:tplc="3409001B" w:tentative="1">
      <w:start w:val="1"/>
      <w:numFmt w:val="lowerRoman"/>
      <w:lvlText w:val="%6."/>
      <w:lvlJc w:val="right"/>
      <w:pPr>
        <w:ind w:left="3953" w:hanging="180"/>
      </w:pPr>
    </w:lvl>
    <w:lvl w:ilvl="6" w:tplc="3409000F" w:tentative="1">
      <w:start w:val="1"/>
      <w:numFmt w:val="decimal"/>
      <w:lvlText w:val="%7."/>
      <w:lvlJc w:val="left"/>
      <w:pPr>
        <w:ind w:left="4673" w:hanging="360"/>
      </w:pPr>
    </w:lvl>
    <w:lvl w:ilvl="7" w:tplc="34090019" w:tentative="1">
      <w:start w:val="1"/>
      <w:numFmt w:val="lowerLetter"/>
      <w:lvlText w:val="%8."/>
      <w:lvlJc w:val="left"/>
      <w:pPr>
        <w:ind w:left="5393" w:hanging="360"/>
      </w:pPr>
    </w:lvl>
    <w:lvl w:ilvl="8" w:tplc="3409001B" w:tentative="1">
      <w:start w:val="1"/>
      <w:numFmt w:val="lowerRoman"/>
      <w:lvlText w:val="%9."/>
      <w:lvlJc w:val="right"/>
      <w:pPr>
        <w:ind w:left="6113" w:hanging="180"/>
      </w:pPr>
    </w:lvl>
  </w:abstractNum>
  <w:abstractNum w:abstractNumId="37" w15:restartNumberingAfterBreak="0">
    <w:nsid w:val="57FE04CC"/>
    <w:multiLevelType w:val="hybridMultilevel"/>
    <w:tmpl w:val="31B2F16A"/>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8" w15:restartNumberingAfterBreak="0">
    <w:nsid w:val="58A90AF6"/>
    <w:multiLevelType w:val="multilevel"/>
    <w:tmpl w:val="799AA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BA2EB3"/>
    <w:multiLevelType w:val="multilevel"/>
    <w:tmpl w:val="6D40B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CD75D62"/>
    <w:multiLevelType w:val="hybridMultilevel"/>
    <w:tmpl w:val="63B6B682"/>
    <w:lvl w:ilvl="0" w:tplc="2BA49B94">
      <w:start w:val="1"/>
      <w:numFmt w:val="decimal"/>
      <w:lvlText w:val="%1."/>
      <w:lvlJc w:val="left"/>
      <w:pPr>
        <w:ind w:left="1020" w:hanging="360"/>
      </w:pPr>
    </w:lvl>
    <w:lvl w:ilvl="1" w:tplc="1AFC819A">
      <w:start w:val="1"/>
      <w:numFmt w:val="decimal"/>
      <w:lvlText w:val="%2."/>
      <w:lvlJc w:val="left"/>
      <w:pPr>
        <w:ind w:left="1020" w:hanging="360"/>
      </w:pPr>
    </w:lvl>
    <w:lvl w:ilvl="2" w:tplc="62D622BE">
      <w:start w:val="1"/>
      <w:numFmt w:val="decimal"/>
      <w:lvlText w:val="%3."/>
      <w:lvlJc w:val="left"/>
      <w:pPr>
        <w:ind w:left="1020" w:hanging="360"/>
      </w:pPr>
    </w:lvl>
    <w:lvl w:ilvl="3" w:tplc="4B28A636">
      <w:start w:val="1"/>
      <w:numFmt w:val="decimal"/>
      <w:lvlText w:val="%4."/>
      <w:lvlJc w:val="left"/>
      <w:pPr>
        <w:ind w:left="1020" w:hanging="360"/>
      </w:pPr>
    </w:lvl>
    <w:lvl w:ilvl="4" w:tplc="DDE40294">
      <w:start w:val="1"/>
      <w:numFmt w:val="decimal"/>
      <w:lvlText w:val="%5."/>
      <w:lvlJc w:val="left"/>
      <w:pPr>
        <w:ind w:left="1020" w:hanging="360"/>
      </w:pPr>
    </w:lvl>
    <w:lvl w:ilvl="5" w:tplc="52ACE7A6">
      <w:start w:val="1"/>
      <w:numFmt w:val="decimal"/>
      <w:lvlText w:val="%6."/>
      <w:lvlJc w:val="left"/>
      <w:pPr>
        <w:ind w:left="1020" w:hanging="360"/>
      </w:pPr>
    </w:lvl>
    <w:lvl w:ilvl="6" w:tplc="909C1892">
      <w:start w:val="1"/>
      <w:numFmt w:val="decimal"/>
      <w:lvlText w:val="%7."/>
      <w:lvlJc w:val="left"/>
      <w:pPr>
        <w:ind w:left="1020" w:hanging="360"/>
      </w:pPr>
    </w:lvl>
    <w:lvl w:ilvl="7" w:tplc="2090B9F8">
      <w:start w:val="1"/>
      <w:numFmt w:val="decimal"/>
      <w:lvlText w:val="%8."/>
      <w:lvlJc w:val="left"/>
      <w:pPr>
        <w:ind w:left="1020" w:hanging="360"/>
      </w:pPr>
    </w:lvl>
    <w:lvl w:ilvl="8" w:tplc="D85034B0">
      <w:start w:val="1"/>
      <w:numFmt w:val="decimal"/>
      <w:lvlText w:val="%9."/>
      <w:lvlJc w:val="left"/>
      <w:pPr>
        <w:ind w:left="1020" w:hanging="360"/>
      </w:pPr>
    </w:lvl>
  </w:abstractNum>
  <w:abstractNum w:abstractNumId="41" w15:restartNumberingAfterBreak="0">
    <w:nsid w:val="5CD81F20"/>
    <w:multiLevelType w:val="multilevel"/>
    <w:tmpl w:val="87960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DA84BD9"/>
    <w:multiLevelType w:val="hybridMultilevel"/>
    <w:tmpl w:val="9940BCEE"/>
    <w:lvl w:ilvl="0" w:tplc="BB6A6DDA">
      <w:start w:val="1"/>
      <w:numFmt w:val="upperLetter"/>
      <w:lvlText w:val="%1."/>
      <w:lvlJc w:val="left"/>
      <w:pPr>
        <w:ind w:left="-7" w:hanging="360"/>
      </w:pPr>
      <w:rPr>
        <w:rFonts w:hint="default"/>
      </w:rPr>
    </w:lvl>
    <w:lvl w:ilvl="1" w:tplc="34090019" w:tentative="1">
      <w:start w:val="1"/>
      <w:numFmt w:val="lowerLetter"/>
      <w:lvlText w:val="%2."/>
      <w:lvlJc w:val="left"/>
      <w:pPr>
        <w:ind w:left="713" w:hanging="360"/>
      </w:pPr>
    </w:lvl>
    <w:lvl w:ilvl="2" w:tplc="3409001B" w:tentative="1">
      <w:start w:val="1"/>
      <w:numFmt w:val="lowerRoman"/>
      <w:lvlText w:val="%3."/>
      <w:lvlJc w:val="right"/>
      <w:pPr>
        <w:ind w:left="1433" w:hanging="180"/>
      </w:pPr>
    </w:lvl>
    <w:lvl w:ilvl="3" w:tplc="3409000F" w:tentative="1">
      <w:start w:val="1"/>
      <w:numFmt w:val="decimal"/>
      <w:lvlText w:val="%4."/>
      <w:lvlJc w:val="left"/>
      <w:pPr>
        <w:ind w:left="2153" w:hanging="360"/>
      </w:pPr>
    </w:lvl>
    <w:lvl w:ilvl="4" w:tplc="34090019" w:tentative="1">
      <w:start w:val="1"/>
      <w:numFmt w:val="lowerLetter"/>
      <w:lvlText w:val="%5."/>
      <w:lvlJc w:val="left"/>
      <w:pPr>
        <w:ind w:left="2873" w:hanging="360"/>
      </w:pPr>
    </w:lvl>
    <w:lvl w:ilvl="5" w:tplc="3409001B" w:tentative="1">
      <w:start w:val="1"/>
      <w:numFmt w:val="lowerRoman"/>
      <w:lvlText w:val="%6."/>
      <w:lvlJc w:val="right"/>
      <w:pPr>
        <w:ind w:left="3593" w:hanging="180"/>
      </w:pPr>
    </w:lvl>
    <w:lvl w:ilvl="6" w:tplc="3409000F" w:tentative="1">
      <w:start w:val="1"/>
      <w:numFmt w:val="decimal"/>
      <w:lvlText w:val="%7."/>
      <w:lvlJc w:val="left"/>
      <w:pPr>
        <w:ind w:left="4313" w:hanging="360"/>
      </w:pPr>
    </w:lvl>
    <w:lvl w:ilvl="7" w:tplc="34090019" w:tentative="1">
      <w:start w:val="1"/>
      <w:numFmt w:val="lowerLetter"/>
      <w:lvlText w:val="%8."/>
      <w:lvlJc w:val="left"/>
      <w:pPr>
        <w:ind w:left="5033" w:hanging="360"/>
      </w:pPr>
    </w:lvl>
    <w:lvl w:ilvl="8" w:tplc="3409001B" w:tentative="1">
      <w:start w:val="1"/>
      <w:numFmt w:val="lowerRoman"/>
      <w:lvlText w:val="%9."/>
      <w:lvlJc w:val="right"/>
      <w:pPr>
        <w:ind w:left="5753" w:hanging="180"/>
      </w:pPr>
    </w:lvl>
  </w:abstractNum>
  <w:abstractNum w:abstractNumId="43" w15:restartNumberingAfterBreak="0">
    <w:nsid w:val="5F00475F"/>
    <w:multiLevelType w:val="hybridMultilevel"/>
    <w:tmpl w:val="9F7C015A"/>
    <w:lvl w:ilvl="0" w:tplc="259E9552">
      <w:start w:val="1"/>
      <w:numFmt w:val="decimal"/>
      <w:lvlText w:val="%1."/>
      <w:lvlJc w:val="left"/>
      <w:pPr>
        <w:ind w:left="1020" w:hanging="360"/>
      </w:pPr>
    </w:lvl>
    <w:lvl w:ilvl="1" w:tplc="0684688C">
      <w:start w:val="1"/>
      <w:numFmt w:val="decimal"/>
      <w:lvlText w:val="%2."/>
      <w:lvlJc w:val="left"/>
      <w:pPr>
        <w:ind w:left="1020" w:hanging="360"/>
      </w:pPr>
    </w:lvl>
    <w:lvl w:ilvl="2" w:tplc="1AE41396">
      <w:start w:val="1"/>
      <w:numFmt w:val="decimal"/>
      <w:lvlText w:val="%3."/>
      <w:lvlJc w:val="left"/>
      <w:pPr>
        <w:ind w:left="1020" w:hanging="360"/>
      </w:pPr>
    </w:lvl>
    <w:lvl w:ilvl="3" w:tplc="D12AF31C">
      <w:start w:val="1"/>
      <w:numFmt w:val="decimal"/>
      <w:lvlText w:val="%4."/>
      <w:lvlJc w:val="left"/>
      <w:pPr>
        <w:ind w:left="1020" w:hanging="360"/>
      </w:pPr>
    </w:lvl>
    <w:lvl w:ilvl="4" w:tplc="06E49130">
      <w:start w:val="1"/>
      <w:numFmt w:val="decimal"/>
      <w:lvlText w:val="%5."/>
      <w:lvlJc w:val="left"/>
      <w:pPr>
        <w:ind w:left="1020" w:hanging="360"/>
      </w:pPr>
    </w:lvl>
    <w:lvl w:ilvl="5" w:tplc="466ABAA2">
      <w:start w:val="1"/>
      <w:numFmt w:val="decimal"/>
      <w:lvlText w:val="%6."/>
      <w:lvlJc w:val="left"/>
      <w:pPr>
        <w:ind w:left="1020" w:hanging="360"/>
      </w:pPr>
    </w:lvl>
    <w:lvl w:ilvl="6" w:tplc="73B6786A">
      <w:start w:val="1"/>
      <w:numFmt w:val="decimal"/>
      <w:lvlText w:val="%7."/>
      <w:lvlJc w:val="left"/>
      <w:pPr>
        <w:ind w:left="1020" w:hanging="360"/>
      </w:pPr>
    </w:lvl>
    <w:lvl w:ilvl="7" w:tplc="E0E691F0">
      <w:start w:val="1"/>
      <w:numFmt w:val="decimal"/>
      <w:lvlText w:val="%8."/>
      <w:lvlJc w:val="left"/>
      <w:pPr>
        <w:ind w:left="1020" w:hanging="360"/>
      </w:pPr>
    </w:lvl>
    <w:lvl w:ilvl="8" w:tplc="448ADED4">
      <w:start w:val="1"/>
      <w:numFmt w:val="decimal"/>
      <w:lvlText w:val="%9."/>
      <w:lvlJc w:val="left"/>
      <w:pPr>
        <w:ind w:left="1020" w:hanging="360"/>
      </w:pPr>
    </w:lvl>
  </w:abstractNum>
  <w:abstractNum w:abstractNumId="44" w15:restartNumberingAfterBreak="0">
    <w:nsid w:val="5F297BA3"/>
    <w:multiLevelType w:val="multilevel"/>
    <w:tmpl w:val="EF040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1930DE9"/>
    <w:multiLevelType w:val="hybridMultilevel"/>
    <w:tmpl w:val="BB0A1E9C"/>
    <w:lvl w:ilvl="0" w:tplc="B98A6D28">
      <w:start w:val="1"/>
      <w:numFmt w:val="decimal"/>
      <w:lvlText w:val="%1."/>
      <w:lvlJc w:val="left"/>
      <w:pPr>
        <w:ind w:left="1020" w:hanging="360"/>
      </w:pPr>
    </w:lvl>
    <w:lvl w:ilvl="1" w:tplc="EEE0A4E8">
      <w:start w:val="1"/>
      <w:numFmt w:val="decimal"/>
      <w:lvlText w:val="%2."/>
      <w:lvlJc w:val="left"/>
      <w:pPr>
        <w:ind w:left="1020" w:hanging="360"/>
      </w:pPr>
    </w:lvl>
    <w:lvl w:ilvl="2" w:tplc="FBC689DA">
      <w:start w:val="1"/>
      <w:numFmt w:val="decimal"/>
      <w:lvlText w:val="%3."/>
      <w:lvlJc w:val="left"/>
      <w:pPr>
        <w:ind w:left="1020" w:hanging="360"/>
      </w:pPr>
    </w:lvl>
    <w:lvl w:ilvl="3" w:tplc="1A06974C">
      <w:start w:val="1"/>
      <w:numFmt w:val="decimal"/>
      <w:lvlText w:val="%4."/>
      <w:lvlJc w:val="left"/>
      <w:pPr>
        <w:ind w:left="1020" w:hanging="360"/>
      </w:pPr>
    </w:lvl>
    <w:lvl w:ilvl="4" w:tplc="AD94BC34">
      <w:start w:val="1"/>
      <w:numFmt w:val="decimal"/>
      <w:lvlText w:val="%5."/>
      <w:lvlJc w:val="left"/>
      <w:pPr>
        <w:ind w:left="1020" w:hanging="360"/>
      </w:pPr>
    </w:lvl>
    <w:lvl w:ilvl="5" w:tplc="BE6819E8">
      <w:start w:val="1"/>
      <w:numFmt w:val="decimal"/>
      <w:lvlText w:val="%6."/>
      <w:lvlJc w:val="left"/>
      <w:pPr>
        <w:ind w:left="1020" w:hanging="360"/>
      </w:pPr>
    </w:lvl>
    <w:lvl w:ilvl="6" w:tplc="46826FA4">
      <w:start w:val="1"/>
      <w:numFmt w:val="decimal"/>
      <w:lvlText w:val="%7."/>
      <w:lvlJc w:val="left"/>
      <w:pPr>
        <w:ind w:left="1020" w:hanging="360"/>
      </w:pPr>
    </w:lvl>
    <w:lvl w:ilvl="7" w:tplc="644412B0">
      <w:start w:val="1"/>
      <w:numFmt w:val="decimal"/>
      <w:lvlText w:val="%8."/>
      <w:lvlJc w:val="left"/>
      <w:pPr>
        <w:ind w:left="1020" w:hanging="360"/>
      </w:pPr>
    </w:lvl>
    <w:lvl w:ilvl="8" w:tplc="608AEF9E">
      <w:start w:val="1"/>
      <w:numFmt w:val="decimal"/>
      <w:lvlText w:val="%9."/>
      <w:lvlJc w:val="left"/>
      <w:pPr>
        <w:ind w:left="1020" w:hanging="360"/>
      </w:pPr>
    </w:lvl>
  </w:abstractNum>
  <w:abstractNum w:abstractNumId="46" w15:restartNumberingAfterBreak="0">
    <w:nsid w:val="623440EE"/>
    <w:multiLevelType w:val="multilevel"/>
    <w:tmpl w:val="EC6C6D4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4D2275C"/>
    <w:multiLevelType w:val="multilevel"/>
    <w:tmpl w:val="6AB8A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5C043FF"/>
    <w:multiLevelType w:val="multilevel"/>
    <w:tmpl w:val="A5960F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7A03CBA"/>
    <w:multiLevelType w:val="hybridMultilevel"/>
    <w:tmpl w:val="07B067D6"/>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0" w15:restartNumberingAfterBreak="0">
    <w:nsid w:val="6B1C61AE"/>
    <w:multiLevelType w:val="hybridMultilevel"/>
    <w:tmpl w:val="45FE8FB6"/>
    <w:lvl w:ilvl="0" w:tplc="34090015">
      <w:start w:val="1"/>
      <w:numFmt w:val="upp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1" w15:restartNumberingAfterBreak="0">
    <w:nsid w:val="6B6C5DF1"/>
    <w:multiLevelType w:val="multilevel"/>
    <w:tmpl w:val="4FF4C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CAC413F"/>
    <w:multiLevelType w:val="multilevel"/>
    <w:tmpl w:val="EAD45D3A"/>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3" w15:restartNumberingAfterBreak="0">
    <w:nsid w:val="6E4D52EC"/>
    <w:multiLevelType w:val="multilevel"/>
    <w:tmpl w:val="BAD4E4AA"/>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4" w15:restartNumberingAfterBreak="0">
    <w:nsid w:val="70CB5A4B"/>
    <w:multiLevelType w:val="multilevel"/>
    <w:tmpl w:val="66C4D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1B04EEF"/>
    <w:multiLevelType w:val="multilevel"/>
    <w:tmpl w:val="C3D68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64B70D6"/>
    <w:multiLevelType w:val="hybridMultilevel"/>
    <w:tmpl w:val="4822BAC6"/>
    <w:lvl w:ilvl="0" w:tplc="AECE9462">
      <w:start w:val="2"/>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7" w15:restartNumberingAfterBreak="0">
    <w:nsid w:val="78354D3F"/>
    <w:multiLevelType w:val="hybridMultilevel"/>
    <w:tmpl w:val="9662D9E6"/>
    <w:lvl w:ilvl="0" w:tplc="E7461C70">
      <w:start w:val="1"/>
      <w:numFmt w:val="lowerLetter"/>
      <w:lvlText w:val="%1."/>
      <w:lvlJc w:val="left"/>
      <w:pPr>
        <w:ind w:left="720" w:hanging="360"/>
      </w:pPr>
      <w:rPr>
        <w:rFonts w:ascii="Book Antiqua" w:eastAsia="Times New Roman" w:hAnsi="Book Antiqua" w:cs="Segoe UI"/>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8" w15:restartNumberingAfterBreak="0">
    <w:nsid w:val="7BDF7E2B"/>
    <w:multiLevelType w:val="multilevel"/>
    <w:tmpl w:val="7EDA19D6"/>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9" w15:restartNumberingAfterBreak="0">
    <w:nsid w:val="7CCF61A5"/>
    <w:multiLevelType w:val="multilevel"/>
    <w:tmpl w:val="7A68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F727D97"/>
    <w:multiLevelType w:val="multilevel"/>
    <w:tmpl w:val="D876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F7921CB"/>
    <w:multiLevelType w:val="multilevel"/>
    <w:tmpl w:val="28BE5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FCA33B6"/>
    <w:multiLevelType w:val="hybridMultilevel"/>
    <w:tmpl w:val="355EA184"/>
    <w:lvl w:ilvl="0" w:tplc="F4AE4EBC">
      <w:start w:val="1"/>
      <w:numFmt w:val="decimal"/>
      <w:lvlText w:val="%1."/>
      <w:lvlJc w:val="left"/>
      <w:pPr>
        <w:ind w:left="1020" w:hanging="360"/>
      </w:pPr>
    </w:lvl>
    <w:lvl w:ilvl="1" w:tplc="FB9C2A98">
      <w:start w:val="1"/>
      <w:numFmt w:val="decimal"/>
      <w:lvlText w:val="%2."/>
      <w:lvlJc w:val="left"/>
      <w:pPr>
        <w:ind w:left="1020" w:hanging="360"/>
      </w:pPr>
    </w:lvl>
    <w:lvl w:ilvl="2" w:tplc="9440D332">
      <w:start w:val="1"/>
      <w:numFmt w:val="decimal"/>
      <w:lvlText w:val="%3."/>
      <w:lvlJc w:val="left"/>
      <w:pPr>
        <w:ind w:left="1020" w:hanging="360"/>
      </w:pPr>
    </w:lvl>
    <w:lvl w:ilvl="3" w:tplc="9B70A29C">
      <w:start w:val="1"/>
      <w:numFmt w:val="decimal"/>
      <w:lvlText w:val="%4."/>
      <w:lvlJc w:val="left"/>
      <w:pPr>
        <w:ind w:left="1020" w:hanging="360"/>
      </w:pPr>
    </w:lvl>
    <w:lvl w:ilvl="4" w:tplc="C7660FD0">
      <w:start w:val="1"/>
      <w:numFmt w:val="decimal"/>
      <w:lvlText w:val="%5."/>
      <w:lvlJc w:val="left"/>
      <w:pPr>
        <w:ind w:left="1020" w:hanging="360"/>
      </w:pPr>
    </w:lvl>
    <w:lvl w:ilvl="5" w:tplc="0B1EDD50">
      <w:start w:val="1"/>
      <w:numFmt w:val="decimal"/>
      <w:lvlText w:val="%6."/>
      <w:lvlJc w:val="left"/>
      <w:pPr>
        <w:ind w:left="1020" w:hanging="360"/>
      </w:pPr>
    </w:lvl>
    <w:lvl w:ilvl="6" w:tplc="021E8E8C">
      <w:start w:val="1"/>
      <w:numFmt w:val="decimal"/>
      <w:lvlText w:val="%7."/>
      <w:lvlJc w:val="left"/>
      <w:pPr>
        <w:ind w:left="1020" w:hanging="360"/>
      </w:pPr>
    </w:lvl>
    <w:lvl w:ilvl="7" w:tplc="12BC2CC6">
      <w:start w:val="1"/>
      <w:numFmt w:val="decimal"/>
      <w:lvlText w:val="%8."/>
      <w:lvlJc w:val="left"/>
      <w:pPr>
        <w:ind w:left="1020" w:hanging="360"/>
      </w:pPr>
    </w:lvl>
    <w:lvl w:ilvl="8" w:tplc="23864C70">
      <w:start w:val="1"/>
      <w:numFmt w:val="decimal"/>
      <w:lvlText w:val="%9."/>
      <w:lvlJc w:val="left"/>
      <w:pPr>
        <w:ind w:left="1020" w:hanging="360"/>
      </w:pPr>
    </w:lvl>
  </w:abstractNum>
  <w:num w:numId="1" w16cid:durableId="1747456597">
    <w:abstractNumId w:val="13"/>
  </w:num>
  <w:num w:numId="2" w16cid:durableId="1304312527">
    <w:abstractNumId w:val="59"/>
  </w:num>
  <w:num w:numId="3" w16cid:durableId="950357342">
    <w:abstractNumId w:val="33"/>
  </w:num>
  <w:num w:numId="4" w16cid:durableId="48917116">
    <w:abstractNumId w:val="33"/>
    <w:lvlOverride w:ilvl="1">
      <w:lvl w:ilvl="1">
        <w:numFmt w:val="bullet"/>
        <w:lvlText w:val=""/>
        <w:lvlJc w:val="left"/>
        <w:pPr>
          <w:tabs>
            <w:tab w:val="num" w:pos="1440"/>
          </w:tabs>
          <w:ind w:left="1440" w:hanging="360"/>
        </w:pPr>
        <w:rPr>
          <w:rFonts w:ascii="Symbol" w:hAnsi="Symbol" w:hint="default"/>
          <w:sz w:val="20"/>
        </w:rPr>
      </w:lvl>
    </w:lvlOverride>
  </w:num>
  <w:num w:numId="5" w16cid:durableId="1226256788">
    <w:abstractNumId w:val="33"/>
    <w:lvlOverride w:ilvl="1">
      <w:lvl w:ilvl="1">
        <w:numFmt w:val="lowerLetter"/>
        <w:lvlText w:val="%2."/>
        <w:lvlJc w:val="left"/>
        <w:pPr>
          <w:tabs>
            <w:tab w:val="num" w:pos="1440"/>
          </w:tabs>
          <w:ind w:left="1440" w:hanging="360"/>
        </w:pPr>
      </w:lvl>
    </w:lvlOverride>
  </w:num>
  <w:num w:numId="6" w16cid:durableId="956718501">
    <w:abstractNumId w:val="33"/>
    <w:lvlOverride w:ilvl="1">
      <w:lvl w:ilvl="1">
        <w:numFmt w:val="bullet"/>
        <w:lvlText w:val=""/>
        <w:lvlJc w:val="left"/>
        <w:pPr>
          <w:tabs>
            <w:tab w:val="num" w:pos="1440"/>
          </w:tabs>
          <w:ind w:left="1440" w:hanging="360"/>
        </w:pPr>
        <w:rPr>
          <w:rFonts w:ascii="Symbol" w:hAnsi="Symbol" w:hint="default"/>
          <w:sz w:val="20"/>
        </w:rPr>
      </w:lvl>
    </w:lvlOverride>
  </w:num>
  <w:num w:numId="7" w16cid:durableId="784277331">
    <w:abstractNumId w:val="22"/>
  </w:num>
  <w:num w:numId="8" w16cid:durableId="1714235990">
    <w:abstractNumId w:val="54"/>
  </w:num>
  <w:num w:numId="9" w16cid:durableId="1620182050">
    <w:abstractNumId w:val="5"/>
  </w:num>
  <w:num w:numId="10" w16cid:durableId="2062904194">
    <w:abstractNumId w:val="51"/>
  </w:num>
  <w:num w:numId="11" w16cid:durableId="829449341">
    <w:abstractNumId w:val="21"/>
  </w:num>
  <w:num w:numId="12" w16cid:durableId="1182163199">
    <w:abstractNumId w:val="38"/>
  </w:num>
  <w:num w:numId="13" w16cid:durableId="541869856">
    <w:abstractNumId w:val="15"/>
  </w:num>
  <w:num w:numId="14" w16cid:durableId="1844320889">
    <w:abstractNumId w:val="3"/>
  </w:num>
  <w:num w:numId="15" w16cid:durableId="332613470">
    <w:abstractNumId w:val="16"/>
  </w:num>
  <w:num w:numId="16" w16cid:durableId="649754942">
    <w:abstractNumId w:val="50"/>
  </w:num>
  <w:num w:numId="17" w16cid:durableId="886642246">
    <w:abstractNumId w:val="37"/>
  </w:num>
  <w:num w:numId="18" w16cid:durableId="876893728">
    <w:abstractNumId w:val="34"/>
  </w:num>
  <w:num w:numId="19" w16cid:durableId="604925108">
    <w:abstractNumId w:val="14"/>
  </w:num>
  <w:num w:numId="20" w16cid:durableId="810907399">
    <w:abstractNumId w:val="1"/>
  </w:num>
  <w:num w:numId="21" w16cid:durableId="1204489630">
    <w:abstractNumId w:val="23"/>
  </w:num>
  <w:num w:numId="22" w16cid:durableId="1209606429">
    <w:abstractNumId w:val="36"/>
  </w:num>
  <w:num w:numId="23" w16cid:durableId="2113740590">
    <w:abstractNumId w:val="42"/>
  </w:num>
  <w:num w:numId="24" w16cid:durableId="1763454207">
    <w:abstractNumId w:val="32"/>
  </w:num>
  <w:num w:numId="25" w16cid:durableId="194739704">
    <w:abstractNumId w:val="2"/>
  </w:num>
  <w:num w:numId="26" w16cid:durableId="2028483450">
    <w:abstractNumId w:val="12"/>
  </w:num>
  <w:num w:numId="27" w16cid:durableId="1584535772">
    <w:abstractNumId w:val="31"/>
  </w:num>
  <w:num w:numId="28" w16cid:durableId="1045518535">
    <w:abstractNumId w:val="26"/>
  </w:num>
  <w:num w:numId="29" w16cid:durableId="2073037083">
    <w:abstractNumId w:val="39"/>
  </w:num>
  <w:num w:numId="30" w16cid:durableId="1743065514">
    <w:abstractNumId w:val="60"/>
  </w:num>
  <w:num w:numId="31" w16cid:durableId="1379860933">
    <w:abstractNumId w:val="61"/>
  </w:num>
  <w:num w:numId="32" w16cid:durableId="220485773">
    <w:abstractNumId w:val="4"/>
  </w:num>
  <w:num w:numId="33" w16cid:durableId="784807351">
    <w:abstractNumId w:val="25"/>
  </w:num>
  <w:num w:numId="34" w16cid:durableId="972324512">
    <w:abstractNumId w:val="20"/>
  </w:num>
  <w:num w:numId="35" w16cid:durableId="1547137276">
    <w:abstractNumId w:val="47"/>
  </w:num>
  <w:num w:numId="36" w16cid:durableId="629554637">
    <w:abstractNumId w:val="7"/>
  </w:num>
  <w:num w:numId="37" w16cid:durableId="1116025202">
    <w:abstractNumId w:val="57"/>
  </w:num>
  <w:num w:numId="38" w16cid:durableId="550264954">
    <w:abstractNumId w:val="19"/>
  </w:num>
  <w:num w:numId="39" w16cid:durableId="1804152058">
    <w:abstractNumId w:val="49"/>
  </w:num>
  <w:num w:numId="40" w16cid:durableId="473331824">
    <w:abstractNumId w:val="11"/>
  </w:num>
  <w:num w:numId="41" w16cid:durableId="1638684322">
    <w:abstractNumId w:val="56"/>
  </w:num>
  <w:num w:numId="42" w16cid:durableId="592009516">
    <w:abstractNumId w:val="44"/>
  </w:num>
  <w:num w:numId="43" w16cid:durableId="1873103545">
    <w:abstractNumId w:val="55"/>
  </w:num>
  <w:num w:numId="44" w16cid:durableId="582447916">
    <w:abstractNumId w:val="41"/>
  </w:num>
  <w:num w:numId="45" w16cid:durableId="1591308222">
    <w:abstractNumId w:val="62"/>
  </w:num>
  <w:num w:numId="46" w16cid:durableId="1056229">
    <w:abstractNumId w:val="43"/>
  </w:num>
  <w:num w:numId="47" w16cid:durableId="71776801">
    <w:abstractNumId w:val="45"/>
  </w:num>
  <w:num w:numId="48" w16cid:durableId="1421679596">
    <w:abstractNumId w:val="40"/>
  </w:num>
  <w:num w:numId="49" w16cid:durableId="1381512143">
    <w:abstractNumId w:val="24"/>
  </w:num>
  <w:num w:numId="50" w16cid:durableId="521430705">
    <w:abstractNumId w:val="17"/>
  </w:num>
  <w:num w:numId="51" w16cid:durableId="932207723">
    <w:abstractNumId w:val="27"/>
  </w:num>
  <w:num w:numId="52" w16cid:durableId="1920140151">
    <w:abstractNumId w:val="29"/>
  </w:num>
  <w:num w:numId="53" w16cid:durableId="1093934644">
    <w:abstractNumId w:val="28"/>
  </w:num>
  <w:num w:numId="54" w16cid:durableId="2111509373">
    <w:abstractNumId w:val="48"/>
  </w:num>
  <w:num w:numId="55" w16cid:durableId="18548958">
    <w:abstractNumId w:val="46"/>
  </w:num>
  <w:num w:numId="56" w16cid:durableId="221984204">
    <w:abstractNumId w:val="6"/>
  </w:num>
  <w:num w:numId="57" w16cid:durableId="1716387991">
    <w:abstractNumId w:val="53"/>
  </w:num>
  <w:num w:numId="58" w16cid:durableId="1233664493">
    <w:abstractNumId w:val="52"/>
  </w:num>
  <w:num w:numId="59" w16cid:durableId="569467283">
    <w:abstractNumId w:val="18"/>
  </w:num>
  <w:num w:numId="60" w16cid:durableId="983199261">
    <w:abstractNumId w:val="10"/>
  </w:num>
  <w:num w:numId="61" w16cid:durableId="75595189">
    <w:abstractNumId w:val="9"/>
  </w:num>
  <w:num w:numId="62" w16cid:durableId="497156714">
    <w:abstractNumId w:val="58"/>
  </w:num>
  <w:num w:numId="63" w16cid:durableId="247229771">
    <w:abstractNumId w:val="8"/>
  </w:num>
  <w:num w:numId="64" w16cid:durableId="277034865">
    <w:abstractNumId w:val="35"/>
  </w:num>
  <w:num w:numId="65" w16cid:durableId="1421828076">
    <w:abstractNumId w:val="0"/>
  </w:num>
  <w:num w:numId="66" w16cid:durableId="17964377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111"/>
    <w:rsid w:val="0001665F"/>
    <w:rsid w:val="00057B4B"/>
    <w:rsid w:val="00085186"/>
    <w:rsid w:val="0010431B"/>
    <w:rsid w:val="00107E00"/>
    <w:rsid w:val="001335FF"/>
    <w:rsid w:val="00133644"/>
    <w:rsid w:val="00157548"/>
    <w:rsid w:val="00167261"/>
    <w:rsid w:val="00184409"/>
    <w:rsid w:val="001940D4"/>
    <w:rsid w:val="001C5033"/>
    <w:rsid w:val="00216178"/>
    <w:rsid w:val="00220969"/>
    <w:rsid w:val="00222C73"/>
    <w:rsid w:val="0025582B"/>
    <w:rsid w:val="002637C0"/>
    <w:rsid w:val="0028271D"/>
    <w:rsid w:val="002928E0"/>
    <w:rsid w:val="002C4F4F"/>
    <w:rsid w:val="00305506"/>
    <w:rsid w:val="00312F58"/>
    <w:rsid w:val="00315B1F"/>
    <w:rsid w:val="0032124A"/>
    <w:rsid w:val="00332261"/>
    <w:rsid w:val="00334400"/>
    <w:rsid w:val="00357A2C"/>
    <w:rsid w:val="00383E39"/>
    <w:rsid w:val="003A5181"/>
    <w:rsid w:val="003E2D19"/>
    <w:rsid w:val="003F64B6"/>
    <w:rsid w:val="0042521F"/>
    <w:rsid w:val="00427256"/>
    <w:rsid w:val="00463DAA"/>
    <w:rsid w:val="00480A42"/>
    <w:rsid w:val="004952C9"/>
    <w:rsid w:val="00495357"/>
    <w:rsid w:val="004B1E6F"/>
    <w:rsid w:val="004D75BB"/>
    <w:rsid w:val="00503AE4"/>
    <w:rsid w:val="00503E1C"/>
    <w:rsid w:val="00564B7D"/>
    <w:rsid w:val="00594611"/>
    <w:rsid w:val="005A53AC"/>
    <w:rsid w:val="005B7B2B"/>
    <w:rsid w:val="005C5A65"/>
    <w:rsid w:val="005E22F7"/>
    <w:rsid w:val="005F053E"/>
    <w:rsid w:val="00611097"/>
    <w:rsid w:val="00645111"/>
    <w:rsid w:val="00665411"/>
    <w:rsid w:val="00696247"/>
    <w:rsid w:val="006A4DFC"/>
    <w:rsid w:val="006A791A"/>
    <w:rsid w:val="006E410C"/>
    <w:rsid w:val="00702A37"/>
    <w:rsid w:val="00723A95"/>
    <w:rsid w:val="00730C5E"/>
    <w:rsid w:val="007574D8"/>
    <w:rsid w:val="007A1DD7"/>
    <w:rsid w:val="007A3C9D"/>
    <w:rsid w:val="007D1E12"/>
    <w:rsid w:val="007D3D74"/>
    <w:rsid w:val="008029C9"/>
    <w:rsid w:val="00896948"/>
    <w:rsid w:val="008D5EDE"/>
    <w:rsid w:val="008E090D"/>
    <w:rsid w:val="008E1279"/>
    <w:rsid w:val="009057E4"/>
    <w:rsid w:val="00912D93"/>
    <w:rsid w:val="00913AD1"/>
    <w:rsid w:val="00951C58"/>
    <w:rsid w:val="00981BEB"/>
    <w:rsid w:val="009B0473"/>
    <w:rsid w:val="009C769E"/>
    <w:rsid w:val="009D0738"/>
    <w:rsid w:val="009D5802"/>
    <w:rsid w:val="009F31E4"/>
    <w:rsid w:val="00A1645E"/>
    <w:rsid w:val="00A22E32"/>
    <w:rsid w:val="00A52808"/>
    <w:rsid w:val="00A5753F"/>
    <w:rsid w:val="00A73F33"/>
    <w:rsid w:val="00A81347"/>
    <w:rsid w:val="00A9417F"/>
    <w:rsid w:val="00A96CDB"/>
    <w:rsid w:val="00AC3EAC"/>
    <w:rsid w:val="00B02B51"/>
    <w:rsid w:val="00B61EC6"/>
    <w:rsid w:val="00B719BE"/>
    <w:rsid w:val="00BA21DF"/>
    <w:rsid w:val="00BB5148"/>
    <w:rsid w:val="00C06216"/>
    <w:rsid w:val="00C1266B"/>
    <w:rsid w:val="00C1734D"/>
    <w:rsid w:val="00C269D8"/>
    <w:rsid w:val="00C435DC"/>
    <w:rsid w:val="00C44870"/>
    <w:rsid w:val="00C46FFD"/>
    <w:rsid w:val="00CA078B"/>
    <w:rsid w:val="00D04C81"/>
    <w:rsid w:val="00D16C24"/>
    <w:rsid w:val="00D677AF"/>
    <w:rsid w:val="00DC7E6F"/>
    <w:rsid w:val="00DD3CDB"/>
    <w:rsid w:val="00DD3E37"/>
    <w:rsid w:val="00E35E5E"/>
    <w:rsid w:val="00E43EAC"/>
    <w:rsid w:val="00E9162C"/>
    <w:rsid w:val="00EA0680"/>
    <w:rsid w:val="00EC6EA5"/>
    <w:rsid w:val="00EF600F"/>
    <w:rsid w:val="00F13950"/>
    <w:rsid w:val="00F63EBE"/>
    <w:rsid w:val="00F72CEA"/>
    <w:rsid w:val="00FB2BD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62374"/>
  <w15:docId w15:val="{8A2AD562-31A6-4054-84DD-F1BDE59DA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PH" w:eastAsia="en-PH"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0550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1940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940D4"/>
    <w:rPr>
      <w:color w:val="0000FF"/>
      <w:u w:val="single"/>
    </w:rPr>
  </w:style>
  <w:style w:type="paragraph" w:styleId="ListParagraph">
    <w:name w:val="List Paragraph"/>
    <w:basedOn w:val="Normal"/>
    <w:uiPriority w:val="34"/>
    <w:qFormat/>
    <w:rsid w:val="001940D4"/>
    <w:pPr>
      <w:ind w:left="720"/>
      <w:contextualSpacing/>
    </w:pPr>
  </w:style>
  <w:style w:type="character" w:styleId="Strong">
    <w:name w:val="Strong"/>
    <w:basedOn w:val="DefaultParagraphFont"/>
    <w:uiPriority w:val="22"/>
    <w:qFormat/>
    <w:rsid w:val="001C5033"/>
    <w:rPr>
      <w:b/>
      <w:bCs/>
    </w:rPr>
  </w:style>
  <w:style w:type="character" w:styleId="CommentReference">
    <w:name w:val="annotation reference"/>
    <w:basedOn w:val="DefaultParagraphFont"/>
    <w:uiPriority w:val="99"/>
    <w:semiHidden/>
    <w:unhideWhenUsed/>
    <w:rsid w:val="001C5033"/>
    <w:rPr>
      <w:sz w:val="16"/>
      <w:szCs w:val="16"/>
    </w:rPr>
  </w:style>
  <w:style w:type="paragraph" w:styleId="CommentText">
    <w:name w:val="annotation text"/>
    <w:basedOn w:val="Normal"/>
    <w:link w:val="CommentTextChar"/>
    <w:uiPriority w:val="99"/>
    <w:unhideWhenUsed/>
    <w:rsid w:val="001C5033"/>
    <w:pPr>
      <w:spacing w:line="240" w:lineRule="auto"/>
    </w:pPr>
    <w:rPr>
      <w:sz w:val="20"/>
      <w:szCs w:val="20"/>
    </w:rPr>
  </w:style>
  <w:style w:type="character" w:customStyle="1" w:styleId="CommentTextChar">
    <w:name w:val="Comment Text Char"/>
    <w:basedOn w:val="DefaultParagraphFont"/>
    <w:link w:val="CommentText"/>
    <w:uiPriority w:val="99"/>
    <w:rsid w:val="001C5033"/>
    <w:rPr>
      <w:sz w:val="20"/>
      <w:szCs w:val="20"/>
    </w:rPr>
  </w:style>
  <w:style w:type="paragraph" w:styleId="CommentSubject">
    <w:name w:val="annotation subject"/>
    <w:basedOn w:val="CommentText"/>
    <w:next w:val="CommentText"/>
    <w:link w:val="CommentSubjectChar"/>
    <w:uiPriority w:val="99"/>
    <w:semiHidden/>
    <w:unhideWhenUsed/>
    <w:rsid w:val="001C5033"/>
    <w:rPr>
      <w:b/>
      <w:bCs/>
    </w:rPr>
  </w:style>
  <w:style w:type="character" w:customStyle="1" w:styleId="CommentSubjectChar">
    <w:name w:val="Comment Subject Char"/>
    <w:basedOn w:val="CommentTextChar"/>
    <w:link w:val="CommentSubject"/>
    <w:uiPriority w:val="99"/>
    <w:semiHidden/>
    <w:rsid w:val="001C5033"/>
    <w:rPr>
      <w:b/>
      <w:bCs/>
      <w:sz w:val="20"/>
      <w:szCs w:val="20"/>
    </w:rPr>
  </w:style>
  <w:style w:type="paragraph" w:styleId="BalloonText">
    <w:name w:val="Balloon Text"/>
    <w:basedOn w:val="Normal"/>
    <w:link w:val="BalloonTextChar"/>
    <w:uiPriority w:val="99"/>
    <w:semiHidden/>
    <w:unhideWhenUsed/>
    <w:rsid w:val="001C503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033"/>
    <w:rPr>
      <w:rFonts w:ascii="Segoe UI" w:hAnsi="Segoe UI" w:cs="Segoe UI"/>
      <w:sz w:val="18"/>
      <w:szCs w:val="18"/>
    </w:rPr>
  </w:style>
  <w:style w:type="table" w:styleId="TableGrid">
    <w:name w:val="Table Grid"/>
    <w:basedOn w:val="TableNormal"/>
    <w:uiPriority w:val="39"/>
    <w:rsid w:val="009D580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D0738"/>
    <w:rPr>
      <w:i/>
      <w:iCs/>
    </w:rPr>
  </w:style>
  <w:style w:type="paragraph" w:styleId="Header">
    <w:name w:val="header"/>
    <w:basedOn w:val="Normal"/>
    <w:link w:val="HeaderChar"/>
    <w:uiPriority w:val="99"/>
    <w:unhideWhenUsed/>
    <w:rsid w:val="00C435DC"/>
    <w:pPr>
      <w:tabs>
        <w:tab w:val="center" w:pos="4680"/>
        <w:tab w:val="right" w:pos="9360"/>
      </w:tabs>
      <w:spacing w:line="240" w:lineRule="auto"/>
    </w:pPr>
  </w:style>
  <w:style w:type="character" w:customStyle="1" w:styleId="HeaderChar">
    <w:name w:val="Header Char"/>
    <w:basedOn w:val="DefaultParagraphFont"/>
    <w:link w:val="Header"/>
    <w:uiPriority w:val="99"/>
    <w:rsid w:val="00C435DC"/>
  </w:style>
  <w:style w:type="paragraph" w:styleId="Footer">
    <w:name w:val="footer"/>
    <w:basedOn w:val="Normal"/>
    <w:link w:val="FooterChar"/>
    <w:uiPriority w:val="99"/>
    <w:unhideWhenUsed/>
    <w:rsid w:val="00C435DC"/>
    <w:pPr>
      <w:tabs>
        <w:tab w:val="center" w:pos="4680"/>
        <w:tab w:val="right" w:pos="9360"/>
      </w:tabs>
      <w:spacing w:line="240" w:lineRule="auto"/>
    </w:pPr>
  </w:style>
  <w:style w:type="character" w:customStyle="1" w:styleId="FooterChar">
    <w:name w:val="Footer Char"/>
    <w:basedOn w:val="DefaultParagraphFont"/>
    <w:link w:val="Footer"/>
    <w:uiPriority w:val="99"/>
    <w:rsid w:val="00C435DC"/>
  </w:style>
  <w:style w:type="paragraph" w:styleId="Revision">
    <w:name w:val="Revision"/>
    <w:hidden/>
    <w:uiPriority w:val="99"/>
    <w:semiHidden/>
    <w:rsid w:val="009C769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00591">
      <w:bodyDiv w:val="1"/>
      <w:marLeft w:val="0"/>
      <w:marRight w:val="0"/>
      <w:marTop w:val="0"/>
      <w:marBottom w:val="0"/>
      <w:divBdr>
        <w:top w:val="none" w:sz="0" w:space="0" w:color="auto"/>
        <w:left w:val="none" w:sz="0" w:space="0" w:color="auto"/>
        <w:bottom w:val="none" w:sz="0" w:space="0" w:color="auto"/>
        <w:right w:val="none" w:sz="0" w:space="0" w:color="auto"/>
      </w:divBdr>
    </w:div>
    <w:div w:id="202013364">
      <w:bodyDiv w:val="1"/>
      <w:marLeft w:val="0"/>
      <w:marRight w:val="0"/>
      <w:marTop w:val="0"/>
      <w:marBottom w:val="0"/>
      <w:divBdr>
        <w:top w:val="none" w:sz="0" w:space="0" w:color="auto"/>
        <w:left w:val="none" w:sz="0" w:space="0" w:color="auto"/>
        <w:bottom w:val="none" w:sz="0" w:space="0" w:color="auto"/>
        <w:right w:val="none" w:sz="0" w:space="0" w:color="auto"/>
      </w:divBdr>
    </w:div>
    <w:div w:id="220749774">
      <w:bodyDiv w:val="1"/>
      <w:marLeft w:val="0"/>
      <w:marRight w:val="0"/>
      <w:marTop w:val="0"/>
      <w:marBottom w:val="0"/>
      <w:divBdr>
        <w:top w:val="none" w:sz="0" w:space="0" w:color="auto"/>
        <w:left w:val="none" w:sz="0" w:space="0" w:color="auto"/>
        <w:bottom w:val="none" w:sz="0" w:space="0" w:color="auto"/>
        <w:right w:val="none" w:sz="0" w:space="0" w:color="auto"/>
      </w:divBdr>
    </w:div>
    <w:div w:id="412363410">
      <w:bodyDiv w:val="1"/>
      <w:marLeft w:val="0"/>
      <w:marRight w:val="0"/>
      <w:marTop w:val="0"/>
      <w:marBottom w:val="0"/>
      <w:divBdr>
        <w:top w:val="none" w:sz="0" w:space="0" w:color="auto"/>
        <w:left w:val="none" w:sz="0" w:space="0" w:color="auto"/>
        <w:bottom w:val="none" w:sz="0" w:space="0" w:color="auto"/>
        <w:right w:val="none" w:sz="0" w:space="0" w:color="auto"/>
      </w:divBdr>
    </w:div>
    <w:div w:id="529953672">
      <w:bodyDiv w:val="1"/>
      <w:marLeft w:val="0"/>
      <w:marRight w:val="0"/>
      <w:marTop w:val="0"/>
      <w:marBottom w:val="0"/>
      <w:divBdr>
        <w:top w:val="none" w:sz="0" w:space="0" w:color="auto"/>
        <w:left w:val="none" w:sz="0" w:space="0" w:color="auto"/>
        <w:bottom w:val="none" w:sz="0" w:space="0" w:color="auto"/>
        <w:right w:val="none" w:sz="0" w:space="0" w:color="auto"/>
      </w:divBdr>
    </w:div>
    <w:div w:id="574900603">
      <w:bodyDiv w:val="1"/>
      <w:marLeft w:val="0"/>
      <w:marRight w:val="0"/>
      <w:marTop w:val="0"/>
      <w:marBottom w:val="0"/>
      <w:divBdr>
        <w:top w:val="none" w:sz="0" w:space="0" w:color="auto"/>
        <w:left w:val="none" w:sz="0" w:space="0" w:color="auto"/>
        <w:bottom w:val="none" w:sz="0" w:space="0" w:color="auto"/>
        <w:right w:val="none" w:sz="0" w:space="0" w:color="auto"/>
      </w:divBdr>
      <w:divsChild>
        <w:div w:id="1073746587">
          <w:marLeft w:val="0"/>
          <w:marRight w:val="0"/>
          <w:marTop w:val="0"/>
          <w:marBottom w:val="0"/>
          <w:divBdr>
            <w:top w:val="none" w:sz="0" w:space="0" w:color="auto"/>
            <w:left w:val="none" w:sz="0" w:space="0" w:color="auto"/>
            <w:bottom w:val="none" w:sz="0" w:space="0" w:color="auto"/>
            <w:right w:val="none" w:sz="0" w:space="0" w:color="auto"/>
          </w:divBdr>
        </w:div>
        <w:div w:id="1128427222">
          <w:marLeft w:val="0"/>
          <w:marRight w:val="0"/>
          <w:marTop w:val="0"/>
          <w:marBottom w:val="0"/>
          <w:divBdr>
            <w:top w:val="none" w:sz="0" w:space="0" w:color="auto"/>
            <w:left w:val="none" w:sz="0" w:space="0" w:color="auto"/>
            <w:bottom w:val="none" w:sz="0" w:space="0" w:color="auto"/>
            <w:right w:val="none" w:sz="0" w:space="0" w:color="auto"/>
          </w:divBdr>
        </w:div>
        <w:div w:id="1732264858">
          <w:marLeft w:val="0"/>
          <w:marRight w:val="0"/>
          <w:marTop w:val="0"/>
          <w:marBottom w:val="0"/>
          <w:divBdr>
            <w:top w:val="none" w:sz="0" w:space="0" w:color="auto"/>
            <w:left w:val="none" w:sz="0" w:space="0" w:color="auto"/>
            <w:bottom w:val="none" w:sz="0" w:space="0" w:color="auto"/>
            <w:right w:val="none" w:sz="0" w:space="0" w:color="auto"/>
          </w:divBdr>
          <w:divsChild>
            <w:div w:id="2117629196">
              <w:marLeft w:val="0"/>
              <w:marRight w:val="0"/>
              <w:marTop w:val="0"/>
              <w:marBottom w:val="0"/>
              <w:divBdr>
                <w:top w:val="none" w:sz="0" w:space="0" w:color="auto"/>
                <w:left w:val="none" w:sz="0" w:space="0" w:color="auto"/>
                <w:bottom w:val="none" w:sz="0" w:space="0" w:color="auto"/>
                <w:right w:val="none" w:sz="0" w:space="0" w:color="auto"/>
              </w:divBdr>
            </w:div>
          </w:divsChild>
        </w:div>
        <w:div w:id="1644698564">
          <w:marLeft w:val="0"/>
          <w:marRight w:val="0"/>
          <w:marTop w:val="0"/>
          <w:marBottom w:val="0"/>
          <w:divBdr>
            <w:top w:val="none" w:sz="0" w:space="0" w:color="auto"/>
            <w:left w:val="none" w:sz="0" w:space="0" w:color="auto"/>
            <w:bottom w:val="none" w:sz="0" w:space="0" w:color="auto"/>
            <w:right w:val="none" w:sz="0" w:space="0" w:color="auto"/>
          </w:divBdr>
          <w:divsChild>
            <w:div w:id="455678560">
              <w:marLeft w:val="0"/>
              <w:marRight w:val="0"/>
              <w:marTop w:val="0"/>
              <w:marBottom w:val="0"/>
              <w:divBdr>
                <w:top w:val="none" w:sz="0" w:space="0" w:color="auto"/>
                <w:left w:val="none" w:sz="0" w:space="0" w:color="auto"/>
                <w:bottom w:val="none" w:sz="0" w:space="0" w:color="auto"/>
                <w:right w:val="none" w:sz="0" w:space="0" w:color="auto"/>
              </w:divBdr>
            </w:div>
          </w:divsChild>
        </w:div>
        <w:div w:id="1358848208">
          <w:marLeft w:val="0"/>
          <w:marRight w:val="0"/>
          <w:marTop w:val="0"/>
          <w:marBottom w:val="0"/>
          <w:divBdr>
            <w:top w:val="none" w:sz="0" w:space="0" w:color="auto"/>
            <w:left w:val="none" w:sz="0" w:space="0" w:color="auto"/>
            <w:bottom w:val="none" w:sz="0" w:space="0" w:color="auto"/>
            <w:right w:val="none" w:sz="0" w:space="0" w:color="auto"/>
          </w:divBdr>
          <w:divsChild>
            <w:div w:id="1459757789">
              <w:marLeft w:val="0"/>
              <w:marRight w:val="0"/>
              <w:marTop w:val="0"/>
              <w:marBottom w:val="0"/>
              <w:divBdr>
                <w:top w:val="none" w:sz="0" w:space="0" w:color="auto"/>
                <w:left w:val="none" w:sz="0" w:space="0" w:color="auto"/>
                <w:bottom w:val="none" w:sz="0" w:space="0" w:color="auto"/>
                <w:right w:val="none" w:sz="0" w:space="0" w:color="auto"/>
              </w:divBdr>
            </w:div>
            <w:div w:id="1451826055">
              <w:marLeft w:val="0"/>
              <w:marRight w:val="0"/>
              <w:marTop w:val="0"/>
              <w:marBottom w:val="0"/>
              <w:divBdr>
                <w:top w:val="none" w:sz="0" w:space="0" w:color="auto"/>
                <w:left w:val="none" w:sz="0" w:space="0" w:color="auto"/>
                <w:bottom w:val="none" w:sz="0" w:space="0" w:color="auto"/>
                <w:right w:val="none" w:sz="0" w:space="0" w:color="auto"/>
              </w:divBdr>
            </w:div>
            <w:div w:id="322397144">
              <w:marLeft w:val="0"/>
              <w:marRight w:val="0"/>
              <w:marTop w:val="0"/>
              <w:marBottom w:val="0"/>
              <w:divBdr>
                <w:top w:val="none" w:sz="0" w:space="0" w:color="auto"/>
                <w:left w:val="none" w:sz="0" w:space="0" w:color="auto"/>
                <w:bottom w:val="none" w:sz="0" w:space="0" w:color="auto"/>
                <w:right w:val="none" w:sz="0" w:space="0" w:color="auto"/>
              </w:divBdr>
            </w:div>
            <w:div w:id="468137175">
              <w:marLeft w:val="0"/>
              <w:marRight w:val="0"/>
              <w:marTop w:val="0"/>
              <w:marBottom w:val="0"/>
              <w:divBdr>
                <w:top w:val="none" w:sz="0" w:space="0" w:color="auto"/>
                <w:left w:val="none" w:sz="0" w:space="0" w:color="auto"/>
                <w:bottom w:val="none" w:sz="0" w:space="0" w:color="auto"/>
                <w:right w:val="none" w:sz="0" w:space="0" w:color="auto"/>
              </w:divBdr>
              <w:divsChild>
                <w:div w:id="1490097881">
                  <w:marLeft w:val="0"/>
                  <w:marRight w:val="0"/>
                  <w:marTop w:val="0"/>
                  <w:marBottom w:val="0"/>
                  <w:divBdr>
                    <w:top w:val="none" w:sz="0" w:space="0" w:color="auto"/>
                    <w:left w:val="none" w:sz="0" w:space="0" w:color="auto"/>
                    <w:bottom w:val="none" w:sz="0" w:space="0" w:color="auto"/>
                    <w:right w:val="none" w:sz="0" w:space="0" w:color="auto"/>
                  </w:divBdr>
                </w:div>
              </w:divsChild>
            </w:div>
            <w:div w:id="634915946">
              <w:marLeft w:val="0"/>
              <w:marRight w:val="0"/>
              <w:marTop w:val="0"/>
              <w:marBottom w:val="0"/>
              <w:divBdr>
                <w:top w:val="none" w:sz="0" w:space="0" w:color="auto"/>
                <w:left w:val="none" w:sz="0" w:space="0" w:color="auto"/>
                <w:bottom w:val="none" w:sz="0" w:space="0" w:color="auto"/>
                <w:right w:val="none" w:sz="0" w:space="0" w:color="auto"/>
              </w:divBdr>
            </w:div>
            <w:div w:id="1067609565">
              <w:marLeft w:val="0"/>
              <w:marRight w:val="0"/>
              <w:marTop w:val="0"/>
              <w:marBottom w:val="0"/>
              <w:divBdr>
                <w:top w:val="none" w:sz="0" w:space="0" w:color="auto"/>
                <w:left w:val="none" w:sz="0" w:space="0" w:color="auto"/>
                <w:bottom w:val="none" w:sz="0" w:space="0" w:color="auto"/>
                <w:right w:val="none" w:sz="0" w:space="0" w:color="auto"/>
              </w:divBdr>
            </w:div>
            <w:div w:id="1751926116">
              <w:marLeft w:val="0"/>
              <w:marRight w:val="0"/>
              <w:marTop w:val="0"/>
              <w:marBottom w:val="0"/>
              <w:divBdr>
                <w:top w:val="none" w:sz="0" w:space="0" w:color="auto"/>
                <w:left w:val="none" w:sz="0" w:space="0" w:color="auto"/>
                <w:bottom w:val="none" w:sz="0" w:space="0" w:color="auto"/>
                <w:right w:val="none" w:sz="0" w:space="0" w:color="auto"/>
              </w:divBdr>
            </w:div>
            <w:div w:id="459692408">
              <w:marLeft w:val="0"/>
              <w:marRight w:val="0"/>
              <w:marTop w:val="0"/>
              <w:marBottom w:val="0"/>
              <w:divBdr>
                <w:top w:val="none" w:sz="0" w:space="0" w:color="auto"/>
                <w:left w:val="none" w:sz="0" w:space="0" w:color="auto"/>
                <w:bottom w:val="none" w:sz="0" w:space="0" w:color="auto"/>
                <w:right w:val="none" w:sz="0" w:space="0" w:color="auto"/>
              </w:divBdr>
            </w:div>
            <w:div w:id="1584292669">
              <w:marLeft w:val="0"/>
              <w:marRight w:val="0"/>
              <w:marTop w:val="0"/>
              <w:marBottom w:val="0"/>
              <w:divBdr>
                <w:top w:val="none" w:sz="0" w:space="0" w:color="auto"/>
                <w:left w:val="none" w:sz="0" w:space="0" w:color="auto"/>
                <w:bottom w:val="none" w:sz="0" w:space="0" w:color="auto"/>
                <w:right w:val="none" w:sz="0" w:space="0" w:color="auto"/>
              </w:divBdr>
            </w:div>
            <w:div w:id="1330477890">
              <w:marLeft w:val="0"/>
              <w:marRight w:val="0"/>
              <w:marTop w:val="0"/>
              <w:marBottom w:val="0"/>
              <w:divBdr>
                <w:top w:val="none" w:sz="0" w:space="0" w:color="auto"/>
                <w:left w:val="none" w:sz="0" w:space="0" w:color="auto"/>
                <w:bottom w:val="none" w:sz="0" w:space="0" w:color="auto"/>
                <w:right w:val="none" w:sz="0" w:space="0" w:color="auto"/>
              </w:divBdr>
            </w:div>
            <w:div w:id="1357543451">
              <w:marLeft w:val="0"/>
              <w:marRight w:val="0"/>
              <w:marTop w:val="0"/>
              <w:marBottom w:val="0"/>
              <w:divBdr>
                <w:top w:val="none" w:sz="0" w:space="0" w:color="auto"/>
                <w:left w:val="none" w:sz="0" w:space="0" w:color="auto"/>
                <w:bottom w:val="none" w:sz="0" w:space="0" w:color="auto"/>
                <w:right w:val="none" w:sz="0" w:space="0" w:color="auto"/>
              </w:divBdr>
            </w:div>
            <w:div w:id="1479886072">
              <w:marLeft w:val="0"/>
              <w:marRight w:val="0"/>
              <w:marTop w:val="0"/>
              <w:marBottom w:val="0"/>
              <w:divBdr>
                <w:top w:val="none" w:sz="0" w:space="0" w:color="auto"/>
                <w:left w:val="none" w:sz="0" w:space="0" w:color="auto"/>
                <w:bottom w:val="none" w:sz="0" w:space="0" w:color="auto"/>
                <w:right w:val="none" w:sz="0" w:space="0" w:color="auto"/>
              </w:divBdr>
              <w:divsChild>
                <w:div w:id="1782723118">
                  <w:marLeft w:val="0"/>
                  <w:marRight w:val="0"/>
                  <w:marTop w:val="0"/>
                  <w:marBottom w:val="0"/>
                  <w:divBdr>
                    <w:top w:val="none" w:sz="0" w:space="0" w:color="auto"/>
                    <w:left w:val="none" w:sz="0" w:space="0" w:color="auto"/>
                    <w:bottom w:val="none" w:sz="0" w:space="0" w:color="auto"/>
                    <w:right w:val="none" w:sz="0" w:space="0" w:color="auto"/>
                  </w:divBdr>
                </w:div>
                <w:div w:id="330259638">
                  <w:marLeft w:val="0"/>
                  <w:marRight w:val="0"/>
                  <w:marTop w:val="0"/>
                  <w:marBottom w:val="0"/>
                  <w:divBdr>
                    <w:top w:val="none" w:sz="0" w:space="0" w:color="auto"/>
                    <w:left w:val="none" w:sz="0" w:space="0" w:color="auto"/>
                    <w:bottom w:val="none" w:sz="0" w:space="0" w:color="auto"/>
                    <w:right w:val="none" w:sz="0" w:space="0" w:color="auto"/>
                  </w:divBdr>
                </w:div>
              </w:divsChild>
            </w:div>
            <w:div w:id="1943174749">
              <w:marLeft w:val="0"/>
              <w:marRight w:val="0"/>
              <w:marTop w:val="0"/>
              <w:marBottom w:val="0"/>
              <w:divBdr>
                <w:top w:val="none" w:sz="0" w:space="0" w:color="auto"/>
                <w:left w:val="none" w:sz="0" w:space="0" w:color="auto"/>
                <w:bottom w:val="none" w:sz="0" w:space="0" w:color="auto"/>
                <w:right w:val="none" w:sz="0" w:space="0" w:color="auto"/>
              </w:divBdr>
              <w:divsChild>
                <w:div w:id="1759905256">
                  <w:marLeft w:val="0"/>
                  <w:marRight w:val="0"/>
                  <w:marTop w:val="0"/>
                  <w:marBottom w:val="0"/>
                  <w:divBdr>
                    <w:top w:val="none" w:sz="0" w:space="0" w:color="auto"/>
                    <w:left w:val="none" w:sz="0" w:space="0" w:color="auto"/>
                    <w:bottom w:val="none" w:sz="0" w:space="0" w:color="auto"/>
                    <w:right w:val="none" w:sz="0" w:space="0" w:color="auto"/>
                  </w:divBdr>
                </w:div>
                <w:div w:id="1286808856">
                  <w:marLeft w:val="0"/>
                  <w:marRight w:val="0"/>
                  <w:marTop w:val="0"/>
                  <w:marBottom w:val="0"/>
                  <w:divBdr>
                    <w:top w:val="none" w:sz="0" w:space="0" w:color="auto"/>
                    <w:left w:val="none" w:sz="0" w:space="0" w:color="auto"/>
                    <w:bottom w:val="none" w:sz="0" w:space="0" w:color="auto"/>
                    <w:right w:val="none" w:sz="0" w:space="0" w:color="auto"/>
                  </w:divBdr>
                </w:div>
                <w:div w:id="43335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56106">
      <w:bodyDiv w:val="1"/>
      <w:marLeft w:val="0"/>
      <w:marRight w:val="0"/>
      <w:marTop w:val="0"/>
      <w:marBottom w:val="0"/>
      <w:divBdr>
        <w:top w:val="none" w:sz="0" w:space="0" w:color="auto"/>
        <w:left w:val="none" w:sz="0" w:space="0" w:color="auto"/>
        <w:bottom w:val="none" w:sz="0" w:space="0" w:color="auto"/>
        <w:right w:val="none" w:sz="0" w:space="0" w:color="auto"/>
      </w:divBdr>
    </w:div>
    <w:div w:id="857963066">
      <w:bodyDiv w:val="1"/>
      <w:marLeft w:val="0"/>
      <w:marRight w:val="0"/>
      <w:marTop w:val="0"/>
      <w:marBottom w:val="0"/>
      <w:divBdr>
        <w:top w:val="none" w:sz="0" w:space="0" w:color="auto"/>
        <w:left w:val="none" w:sz="0" w:space="0" w:color="auto"/>
        <w:bottom w:val="none" w:sz="0" w:space="0" w:color="auto"/>
        <w:right w:val="none" w:sz="0" w:space="0" w:color="auto"/>
      </w:divBdr>
      <w:divsChild>
        <w:div w:id="209151556">
          <w:marLeft w:val="0"/>
          <w:marRight w:val="0"/>
          <w:marTop w:val="0"/>
          <w:marBottom w:val="0"/>
          <w:divBdr>
            <w:top w:val="none" w:sz="0" w:space="0" w:color="auto"/>
            <w:left w:val="none" w:sz="0" w:space="0" w:color="auto"/>
            <w:bottom w:val="none" w:sz="0" w:space="0" w:color="auto"/>
            <w:right w:val="none" w:sz="0" w:space="0" w:color="auto"/>
          </w:divBdr>
          <w:divsChild>
            <w:div w:id="336857003">
              <w:marLeft w:val="0"/>
              <w:marRight w:val="0"/>
              <w:marTop w:val="0"/>
              <w:marBottom w:val="0"/>
              <w:divBdr>
                <w:top w:val="none" w:sz="0" w:space="0" w:color="auto"/>
                <w:left w:val="none" w:sz="0" w:space="0" w:color="auto"/>
                <w:bottom w:val="none" w:sz="0" w:space="0" w:color="auto"/>
                <w:right w:val="none" w:sz="0" w:space="0" w:color="auto"/>
              </w:divBdr>
            </w:div>
            <w:div w:id="2057242615">
              <w:marLeft w:val="0"/>
              <w:marRight w:val="0"/>
              <w:marTop w:val="0"/>
              <w:marBottom w:val="0"/>
              <w:divBdr>
                <w:top w:val="none" w:sz="0" w:space="0" w:color="auto"/>
                <w:left w:val="none" w:sz="0" w:space="0" w:color="auto"/>
                <w:bottom w:val="none" w:sz="0" w:space="0" w:color="auto"/>
                <w:right w:val="none" w:sz="0" w:space="0" w:color="auto"/>
              </w:divBdr>
            </w:div>
          </w:divsChild>
        </w:div>
        <w:div w:id="840047793">
          <w:marLeft w:val="0"/>
          <w:marRight w:val="0"/>
          <w:marTop w:val="0"/>
          <w:marBottom w:val="0"/>
          <w:divBdr>
            <w:top w:val="none" w:sz="0" w:space="0" w:color="auto"/>
            <w:left w:val="none" w:sz="0" w:space="0" w:color="auto"/>
            <w:bottom w:val="none" w:sz="0" w:space="0" w:color="auto"/>
            <w:right w:val="none" w:sz="0" w:space="0" w:color="auto"/>
          </w:divBdr>
          <w:divsChild>
            <w:div w:id="969096827">
              <w:marLeft w:val="0"/>
              <w:marRight w:val="0"/>
              <w:marTop w:val="0"/>
              <w:marBottom w:val="0"/>
              <w:divBdr>
                <w:top w:val="none" w:sz="0" w:space="0" w:color="auto"/>
                <w:left w:val="none" w:sz="0" w:space="0" w:color="auto"/>
                <w:bottom w:val="none" w:sz="0" w:space="0" w:color="auto"/>
                <w:right w:val="none" w:sz="0" w:space="0" w:color="auto"/>
              </w:divBdr>
            </w:div>
            <w:div w:id="393894293">
              <w:marLeft w:val="0"/>
              <w:marRight w:val="0"/>
              <w:marTop w:val="0"/>
              <w:marBottom w:val="0"/>
              <w:divBdr>
                <w:top w:val="none" w:sz="0" w:space="0" w:color="auto"/>
                <w:left w:val="none" w:sz="0" w:space="0" w:color="auto"/>
                <w:bottom w:val="none" w:sz="0" w:space="0" w:color="auto"/>
                <w:right w:val="none" w:sz="0" w:space="0" w:color="auto"/>
              </w:divBdr>
            </w:div>
            <w:div w:id="143065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259020">
      <w:bodyDiv w:val="1"/>
      <w:marLeft w:val="0"/>
      <w:marRight w:val="0"/>
      <w:marTop w:val="0"/>
      <w:marBottom w:val="0"/>
      <w:divBdr>
        <w:top w:val="none" w:sz="0" w:space="0" w:color="auto"/>
        <w:left w:val="none" w:sz="0" w:space="0" w:color="auto"/>
        <w:bottom w:val="none" w:sz="0" w:space="0" w:color="auto"/>
        <w:right w:val="none" w:sz="0" w:space="0" w:color="auto"/>
      </w:divBdr>
    </w:div>
    <w:div w:id="1056973634">
      <w:bodyDiv w:val="1"/>
      <w:marLeft w:val="0"/>
      <w:marRight w:val="0"/>
      <w:marTop w:val="0"/>
      <w:marBottom w:val="0"/>
      <w:divBdr>
        <w:top w:val="none" w:sz="0" w:space="0" w:color="auto"/>
        <w:left w:val="none" w:sz="0" w:space="0" w:color="auto"/>
        <w:bottom w:val="none" w:sz="0" w:space="0" w:color="auto"/>
        <w:right w:val="none" w:sz="0" w:space="0" w:color="auto"/>
      </w:divBdr>
    </w:div>
    <w:div w:id="1168256507">
      <w:bodyDiv w:val="1"/>
      <w:marLeft w:val="0"/>
      <w:marRight w:val="0"/>
      <w:marTop w:val="0"/>
      <w:marBottom w:val="0"/>
      <w:divBdr>
        <w:top w:val="none" w:sz="0" w:space="0" w:color="auto"/>
        <w:left w:val="none" w:sz="0" w:space="0" w:color="auto"/>
        <w:bottom w:val="none" w:sz="0" w:space="0" w:color="auto"/>
        <w:right w:val="none" w:sz="0" w:space="0" w:color="auto"/>
      </w:divBdr>
    </w:div>
    <w:div w:id="1252590436">
      <w:bodyDiv w:val="1"/>
      <w:marLeft w:val="0"/>
      <w:marRight w:val="0"/>
      <w:marTop w:val="0"/>
      <w:marBottom w:val="0"/>
      <w:divBdr>
        <w:top w:val="none" w:sz="0" w:space="0" w:color="auto"/>
        <w:left w:val="none" w:sz="0" w:space="0" w:color="auto"/>
        <w:bottom w:val="none" w:sz="0" w:space="0" w:color="auto"/>
        <w:right w:val="none" w:sz="0" w:space="0" w:color="auto"/>
      </w:divBdr>
    </w:div>
    <w:div w:id="1418600986">
      <w:bodyDiv w:val="1"/>
      <w:marLeft w:val="0"/>
      <w:marRight w:val="0"/>
      <w:marTop w:val="0"/>
      <w:marBottom w:val="0"/>
      <w:divBdr>
        <w:top w:val="none" w:sz="0" w:space="0" w:color="auto"/>
        <w:left w:val="none" w:sz="0" w:space="0" w:color="auto"/>
        <w:bottom w:val="none" w:sz="0" w:space="0" w:color="auto"/>
        <w:right w:val="none" w:sz="0" w:space="0" w:color="auto"/>
      </w:divBdr>
    </w:div>
    <w:div w:id="1548222515">
      <w:bodyDiv w:val="1"/>
      <w:marLeft w:val="0"/>
      <w:marRight w:val="0"/>
      <w:marTop w:val="0"/>
      <w:marBottom w:val="0"/>
      <w:divBdr>
        <w:top w:val="none" w:sz="0" w:space="0" w:color="auto"/>
        <w:left w:val="none" w:sz="0" w:space="0" w:color="auto"/>
        <w:bottom w:val="none" w:sz="0" w:space="0" w:color="auto"/>
        <w:right w:val="none" w:sz="0" w:space="0" w:color="auto"/>
      </w:divBdr>
      <w:divsChild>
        <w:div w:id="887834193">
          <w:marLeft w:val="0"/>
          <w:marRight w:val="0"/>
          <w:marTop w:val="0"/>
          <w:marBottom w:val="0"/>
          <w:divBdr>
            <w:top w:val="none" w:sz="0" w:space="0" w:color="auto"/>
            <w:left w:val="none" w:sz="0" w:space="0" w:color="auto"/>
            <w:bottom w:val="none" w:sz="0" w:space="0" w:color="auto"/>
            <w:right w:val="none" w:sz="0" w:space="0" w:color="auto"/>
          </w:divBdr>
        </w:div>
        <w:div w:id="942033844">
          <w:marLeft w:val="0"/>
          <w:marRight w:val="0"/>
          <w:marTop w:val="0"/>
          <w:marBottom w:val="0"/>
          <w:divBdr>
            <w:top w:val="none" w:sz="0" w:space="0" w:color="auto"/>
            <w:left w:val="none" w:sz="0" w:space="0" w:color="auto"/>
            <w:bottom w:val="none" w:sz="0" w:space="0" w:color="auto"/>
            <w:right w:val="none" w:sz="0" w:space="0" w:color="auto"/>
          </w:divBdr>
        </w:div>
        <w:div w:id="1129938559">
          <w:marLeft w:val="0"/>
          <w:marRight w:val="0"/>
          <w:marTop w:val="0"/>
          <w:marBottom w:val="0"/>
          <w:divBdr>
            <w:top w:val="none" w:sz="0" w:space="0" w:color="auto"/>
            <w:left w:val="none" w:sz="0" w:space="0" w:color="auto"/>
            <w:bottom w:val="none" w:sz="0" w:space="0" w:color="auto"/>
            <w:right w:val="none" w:sz="0" w:space="0" w:color="auto"/>
          </w:divBdr>
          <w:divsChild>
            <w:div w:id="1309238497">
              <w:marLeft w:val="0"/>
              <w:marRight w:val="0"/>
              <w:marTop w:val="0"/>
              <w:marBottom w:val="0"/>
              <w:divBdr>
                <w:top w:val="none" w:sz="0" w:space="0" w:color="auto"/>
                <w:left w:val="none" w:sz="0" w:space="0" w:color="auto"/>
                <w:bottom w:val="none" w:sz="0" w:space="0" w:color="auto"/>
                <w:right w:val="none" w:sz="0" w:space="0" w:color="auto"/>
              </w:divBdr>
            </w:div>
          </w:divsChild>
        </w:div>
        <w:div w:id="52655329">
          <w:marLeft w:val="0"/>
          <w:marRight w:val="0"/>
          <w:marTop w:val="0"/>
          <w:marBottom w:val="0"/>
          <w:divBdr>
            <w:top w:val="none" w:sz="0" w:space="0" w:color="auto"/>
            <w:left w:val="none" w:sz="0" w:space="0" w:color="auto"/>
            <w:bottom w:val="none" w:sz="0" w:space="0" w:color="auto"/>
            <w:right w:val="none" w:sz="0" w:space="0" w:color="auto"/>
          </w:divBdr>
        </w:div>
        <w:div w:id="258101788">
          <w:marLeft w:val="0"/>
          <w:marRight w:val="0"/>
          <w:marTop w:val="0"/>
          <w:marBottom w:val="0"/>
          <w:divBdr>
            <w:top w:val="none" w:sz="0" w:space="0" w:color="auto"/>
            <w:left w:val="none" w:sz="0" w:space="0" w:color="auto"/>
            <w:bottom w:val="none" w:sz="0" w:space="0" w:color="auto"/>
            <w:right w:val="none" w:sz="0" w:space="0" w:color="auto"/>
          </w:divBdr>
        </w:div>
        <w:div w:id="416093513">
          <w:marLeft w:val="0"/>
          <w:marRight w:val="0"/>
          <w:marTop w:val="0"/>
          <w:marBottom w:val="0"/>
          <w:divBdr>
            <w:top w:val="none" w:sz="0" w:space="0" w:color="auto"/>
            <w:left w:val="none" w:sz="0" w:space="0" w:color="auto"/>
            <w:bottom w:val="none" w:sz="0" w:space="0" w:color="auto"/>
            <w:right w:val="none" w:sz="0" w:space="0" w:color="auto"/>
          </w:divBdr>
        </w:div>
        <w:div w:id="262953553">
          <w:marLeft w:val="0"/>
          <w:marRight w:val="0"/>
          <w:marTop w:val="0"/>
          <w:marBottom w:val="0"/>
          <w:divBdr>
            <w:top w:val="none" w:sz="0" w:space="0" w:color="auto"/>
            <w:left w:val="none" w:sz="0" w:space="0" w:color="auto"/>
            <w:bottom w:val="none" w:sz="0" w:space="0" w:color="auto"/>
            <w:right w:val="none" w:sz="0" w:space="0" w:color="auto"/>
          </w:divBdr>
        </w:div>
        <w:div w:id="930357317">
          <w:marLeft w:val="0"/>
          <w:marRight w:val="0"/>
          <w:marTop w:val="0"/>
          <w:marBottom w:val="0"/>
          <w:divBdr>
            <w:top w:val="none" w:sz="0" w:space="0" w:color="auto"/>
            <w:left w:val="none" w:sz="0" w:space="0" w:color="auto"/>
            <w:bottom w:val="none" w:sz="0" w:space="0" w:color="auto"/>
            <w:right w:val="none" w:sz="0" w:space="0" w:color="auto"/>
          </w:divBdr>
        </w:div>
        <w:div w:id="1442454549">
          <w:marLeft w:val="0"/>
          <w:marRight w:val="0"/>
          <w:marTop w:val="0"/>
          <w:marBottom w:val="0"/>
          <w:divBdr>
            <w:top w:val="none" w:sz="0" w:space="0" w:color="auto"/>
            <w:left w:val="none" w:sz="0" w:space="0" w:color="auto"/>
            <w:bottom w:val="none" w:sz="0" w:space="0" w:color="auto"/>
            <w:right w:val="none" w:sz="0" w:space="0" w:color="auto"/>
          </w:divBdr>
        </w:div>
      </w:divsChild>
    </w:div>
    <w:div w:id="1666934504">
      <w:bodyDiv w:val="1"/>
      <w:marLeft w:val="0"/>
      <w:marRight w:val="0"/>
      <w:marTop w:val="0"/>
      <w:marBottom w:val="0"/>
      <w:divBdr>
        <w:top w:val="none" w:sz="0" w:space="0" w:color="auto"/>
        <w:left w:val="none" w:sz="0" w:space="0" w:color="auto"/>
        <w:bottom w:val="none" w:sz="0" w:space="0" w:color="auto"/>
        <w:right w:val="none" w:sz="0" w:space="0" w:color="auto"/>
      </w:divBdr>
    </w:div>
    <w:div w:id="2003653324">
      <w:bodyDiv w:val="1"/>
      <w:marLeft w:val="0"/>
      <w:marRight w:val="0"/>
      <w:marTop w:val="0"/>
      <w:marBottom w:val="0"/>
      <w:divBdr>
        <w:top w:val="none" w:sz="0" w:space="0" w:color="auto"/>
        <w:left w:val="none" w:sz="0" w:space="0" w:color="auto"/>
        <w:bottom w:val="none" w:sz="0" w:space="0" w:color="auto"/>
        <w:right w:val="none" w:sz="0" w:space="0" w:color="auto"/>
      </w:divBdr>
    </w:div>
    <w:div w:id="2023311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508</TotalTime>
  <Pages>7</Pages>
  <Words>2615</Words>
  <Characters>14907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N. Dychiao</dc:creator>
  <cp:lastModifiedBy>Gino Lagrosa</cp:lastModifiedBy>
  <cp:revision>42</cp:revision>
  <dcterms:created xsi:type="dcterms:W3CDTF">2025-08-05T05:44:00Z</dcterms:created>
  <dcterms:modified xsi:type="dcterms:W3CDTF">2025-08-21T07:07:00Z</dcterms:modified>
</cp:coreProperties>
</file>